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AAD50" w14:textId="4E3F9491" w:rsidR="00F42B76" w:rsidRPr="006E1C19" w:rsidRDefault="00F42B76" w:rsidP="00F42B76">
      <w:pPr>
        <w:rPr>
          <w:rFonts w:ascii="Arial" w:hAnsi="Arial" w:cs="Arial"/>
          <w:b/>
          <w:sz w:val="22"/>
          <w:szCs w:val="22"/>
        </w:rPr>
      </w:pPr>
      <w:r w:rsidRPr="00972F61">
        <w:rPr>
          <w:rFonts w:ascii="Arial" w:hAnsi="Arial" w:cs="Arial"/>
          <w:b/>
          <w:sz w:val="22"/>
          <w:szCs w:val="22"/>
          <w:lang w:val="en-US"/>
        </w:rPr>
        <w:t>I</w:t>
      </w:r>
      <w:r w:rsidRPr="00972F61">
        <w:rPr>
          <w:rFonts w:ascii="Arial" w:hAnsi="Arial" w:cs="Arial"/>
          <w:b/>
          <w:sz w:val="22"/>
          <w:szCs w:val="22"/>
        </w:rPr>
        <w:t xml:space="preserve"> тур                                                                                                       </w:t>
      </w:r>
      <w:r w:rsidRPr="00F42B76">
        <w:rPr>
          <w:rFonts w:ascii="Arial" w:hAnsi="Arial" w:cs="Arial"/>
          <w:b/>
          <w:sz w:val="22"/>
          <w:szCs w:val="22"/>
        </w:rPr>
        <w:t xml:space="preserve">       </w:t>
      </w:r>
      <w:r w:rsidRPr="00972F61">
        <w:rPr>
          <w:rFonts w:ascii="Arial" w:hAnsi="Arial" w:cs="Arial"/>
          <w:b/>
          <w:sz w:val="22"/>
          <w:szCs w:val="22"/>
          <w:lang w:val="en-US"/>
        </w:rPr>
        <w:t>II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Pr="006E1C19">
        <w:rPr>
          <w:rFonts w:ascii="Arial" w:hAnsi="Arial" w:cs="Arial"/>
          <w:b/>
          <w:sz w:val="22"/>
          <w:szCs w:val="22"/>
        </w:rPr>
        <w:t xml:space="preserve"> </w:t>
      </w:r>
      <w:r w:rsidRPr="00972F61">
        <w:rPr>
          <w:rFonts w:ascii="Arial" w:hAnsi="Arial" w:cs="Arial"/>
          <w:b/>
          <w:sz w:val="22"/>
          <w:szCs w:val="22"/>
        </w:rPr>
        <w:t>этап – РО – 20</w:t>
      </w:r>
      <w:r w:rsidRPr="006E1C19">
        <w:rPr>
          <w:rFonts w:ascii="Arial" w:hAnsi="Arial" w:cs="Arial"/>
          <w:b/>
          <w:sz w:val="22"/>
          <w:szCs w:val="22"/>
        </w:rPr>
        <w:t>20</w:t>
      </w:r>
    </w:p>
    <w:p w14:paraId="37779B39" w14:textId="77777777" w:rsidR="00F42B76" w:rsidRPr="00972F61" w:rsidRDefault="00F42B76" w:rsidP="00F42B76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028ABD4A" w14:textId="5389BA6F" w:rsidR="00F42B76" w:rsidRDefault="00F42B76" w:rsidP="00F42B76">
      <w:pPr>
        <w:ind w:firstLine="708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</w:t>
      </w:r>
      <w:r w:rsidRPr="00972F61">
        <w:rPr>
          <w:rFonts w:ascii="Arial" w:hAnsi="Arial" w:cs="Arial"/>
          <w:b/>
          <w:sz w:val="22"/>
          <w:szCs w:val="22"/>
        </w:rPr>
        <w:t xml:space="preserve"> класс</w:t>
      </w:r>
    </w:p>
    <w:p w14:paraId="58535D02" w14:textId="78022651" w:rsidR="00F42B76" w:rsidRPr="006E1C19" w:rsidRDefault="00F42B76" w:rsidP="00F42B76">
      <w:pPr>
        <w:ind w:firstLine="708"/>
        <w:jc w:val="both"/>
        <w:rPr>
          <w:rFonts w:ascii="Arial" w:hAnsi="Arial" w:cs="Arial"/>
          <w:i/>
          <w:sz w:val="22"/>
          <w:szCs w:val="22"/>
        </w:rPr>
      </w:pPr>
      <w:r w:rsidRPr="00972F61">
        <w:rPr>
          <w:rFonts w:ascii="Arial" w:hAnsi="Arial" w:cs="Arial"/>
          <w:i/>
          <w:sz w:val="22"/>
          <w:szCs w:val="22"/>
        </w:rPr>
        <w:t xml:space="preserve">Прочитайте отрывок из </w:t>
      </w:r>
      <w:r>
        <w:rPr>
          <w:rFonts w:ascii="Arial" w:hAnsi="Arial" w:cs="Arial"/>
          <w:i/>
          <w:sz w:val="22"/>
          <w:szCs w:val="22"/>
        </w:rPr>
        <w:t>«</w:t>
      </w:r>
      <w:proofErr w:type="spellStart"/>
      <w:r>
        <w:rPr>
          <w:rFonts w:ascii="Arial" w:hAnsi="Arial" w:cs="Arial"/>
          <w:i/>
          <w:sz w:val="22"/>
          <w:szCs w:val="22"/>
        </w:rPr>
        <w:t>Пушкинскийх</w:t>
      </w:r>
      <w:proofErr w:type="spellEnd"/>
      <w:r>
        <w:rPr>
          <w:rFonts w:ascii="Arial" w:hAnsi="Arial" w:cs="Arial"/>
          <w:i/>
          <w:sz w:val="22"/>
          <w:szCs w:val="22"/>
        </w:rPr>
        <w:t xml:space="preserve"> проповедей» известного педагога Симона Львовича Соловейчика.</w:t>
      </w:r>
    </w:p>
    <w:p w14:paraId="1123EC46" w14:textId="77777777" w:rsidR="00F42B76" w:rsidRPr="00972F61" w:rsidRDefault="00F42B76" w:rsidP="00F42B76">
      <w:pPr>
        <w:pStyle w:val="Default"/>
        <w:ind w:firstLine="851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972F61">
        <w:rPr>
          <w:rFonts w:ascii="Arial" w:hAnsi="Arial" w:cs="Arial"/>
          <w:i/>
          <w:color w:val="auto"/>
          <w:sz w:val="22"/>
          <w:szCs w:val="22"/>
        </w:rPr>
        <w:t>Сформулируйте и прокомментируйте проблему, поставленную автором текста.</w:t>
      </w:r>
    </w:p>
    <w:p w14:paraId="2A2BE50A" w14:textId="77777777" w:rsidR="00F42B76" w:rsidRPr="00972F61" w:rsidRDefault="00F42B76" w:rsidP="00F42B76">
      <w:pPr>
        <w:pStyle w:val="Default"/>
        <w:ind w:firstLine="851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972F61">
        <w:rPr>
          <w:rFonts w:ascii="Arial" w:hAnsi="Arial" w:cs="Arial"/>
          <w:i/>
          <w:color w:val="auto"/>
          <w:sz w:val="22"/>
          <w:szCs w:val="22"/>
        </w:rPr>
        <w:t>Напишите, согласны или не согласны Вы с точкой зрения автора прочитанного текста. Объясните</w:t>
      </w:r>
      <w:r>
        <w:rPr>
          <w:rFonts w:ascii="Arial" w:hAnsi="Arial" w:cs="Arial"/>
          <w:i/>
          <w:color w:val="auto"/>
          <w:sz w:val="22"/>
          <w:szCs w:val="22"/>
        </w:rPr>
        <w:t>,</w:t>
      </w:r>
      <w:r w:rsidRPr="00972F61">
        <w:rPr>
          <w:rFonts w:ascii="Arial" w:hAnsi="Arial" w:cs="Arial"/>
          <w:i/>
          <w:color w:val="auto"/>
          <w:sz w:val="22"/>
          <w:szCs w:val="22"/>
        </w:rPr>
        <w:t xml:space="preserve"> почему. Свое мнение аргументируйте, опираясь на читательский опыт, а также на знания и жизненные наблюдения.</w:t>
      </w:r>
    </w:p>
    <w:p w14:paraId="70FE7F88" w14:textId="77777777" w:rsidR="00F42B76" w:rsidRPr="00972F61" w:rsidRDefault="00F42B76" w:rsidP="00F42B76">
      <w:pPr>
        <w:pStyle w:val="Default"/>
        <w:ind w:firstLine="851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972F61">
        <w:rPr>
          <w:rFonts w:ascii="Arial" w:hAnsi="Arial" w:cs="Arial"/>
          <w:i/>
          <w:color w:val="auto"/>
          <w:sz w:val="22"/>
          <w:szCs w:val="22"/>
        </w:rPr>
        <w:t>Подберите заголовок для своего эссе.</w:t>
      </w:r>
    </w:p>
    <w:p w14:paraId="6E6F6882" w14:textId="27011051" w:rsidR="00F42B76" w:rsidRPr="00972F61" w:rsidRDefault="00F42B76" w:rsidP="00F42B76">
      <w:pPr>
        <w:pStyle w:val="Default"/>
        <w:ind w:firstLine="851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972F61">
        <w:rPr>
          <w:rFonts w:ascii="Arial" w:hAnsi="Arial" w:cs="Arial"/>
          <w:i/>
          <w:color w:val="auto"/>
          <w:sz w:val="22"/>
          <w:szCs w:val="22"/>
        </w:rPr>
        <w:t xml:space="preserve">Объем эссе – </w:t>
      </w:r>
      <w:r>
        <w:rPr>
          <w:rFonts w:ascii="Arial" w:hAnsi="Arial" w:cs="Arial"/>
          <w:b/>
          <w:i/>
          <w:color w:val="auto"/>
          <w:sz w:val="22"/>
          <w:szCs w:val="22"/>
          <w:lang w:val="en-US"/>
        </w:rPr>
        <w:t>1</w:t>
      </w:r>
      <w:r w:rsidRPr="00972F61">
        <w:rPr>
          <w:rFonts w:ascii="Arial" w:hAnsi="Arial" w:cs="Arial"/>
          <w:b/>
          <w:i/>
          <w:color w:val="auto"/>
          <w:sz w:val="22"/>
          <w:szCs w:val="22"/>
        </w:rPr>
        <w:t>50-</w:t>
      </w:r>
      <w:r>
        <w:rPr>
          <w:rFonts w:ascii="Arial" w:hAnsi="Arial" w:cs="Arial"/>
          <w:b/>
          <w:i/>
          <w:color w:val="auto"/>
          <w:sz w:val="22"/>
          <w:szCs w:val="22"/>
          <w:lang w:val="en-US"/>
        </w:rPr>
        <w:t>2</w:t>
      </w:r>
      <w:r w:rsidRPr="00972F61">
        <w:rPr>
          <w:rFonts w:ascii="Arial" w:hAnsi="Arial" w:cs="Arial"/>
          <w:b/>
          <w:i/>
          <w:color w:val="auto"/>
          <w:sz w:val="22"/>
          <w:szCs w:val="22"/>
        </w:rPr>
        <w:t>00 слов</w:t>
      </w:r>
      <w:r w:rsidRPr="00972F61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55592950" w14:textId="77777777" w:rsidR="00F42B76" w:rsidRPr="00F42B76" w:rsidRDefault="00F42B76" w:rsidP="00F42B76">
      <w:pPr>
        <w:shd w:val="clear" w:color="auto" w:fill="FFFFFF"/>
        <w:ind w:firstLine="708"/>
        <w:jc w:val="both"/>
        <w:rPr>
          <w:rFonts w:ascii="Arial" w:hAnsi="Arial" w:cs="Arial"/>
          <w:sz w:val="16"/>
          <w:szCs w:val="16"/>
        </w:rPr>
      </w:pPr>
    </w:p>
    <w:p w14:paraId="2601ED41" w14:textId="7C188FFF" w:rsidR="00F42B76" w:rsidRDefault="00F42B76" w:rsidP="00F42B76">
      <w:pPr>
        <w:shd w:val="clear" w:color="auto" w:fill="FFFFFF"/>
        <w:ind w:firstLine="708"/>
        <w:jc w:val="both"/>
        <w:rPr>
          <w:rFonts w:ascii="Arial" w:hAnsi="Arial" w:cs="Arial"/>
          <w:sz w:val="22"/>
          <w:szCs w:val="22"/>
        </w:rPr>
      </w:pPr>
      <w:r w:rsidRPr="00F42B76">
        <w:rPr>
          <w:rFonts w:ascii="Arial" w:hAnsi="Arial" w:cs="Arial"/>
          <w:sz w:val="22"/>
          <w:szCs w:val="22"/>
        </w:rPr>
        <w:t xml:space="preserve">Сегодняшнее наше утро начнем с пушкинских строчек, которые знают, наверно, все </w:t>
      </w:r>
      <w:r w:rsidRPr="00972F61">
        <w:rPr>
          <w:rFonts w:ascii="Arial" w:hAnsi="Arial" w:cs="Arial"/>
          <w:i/>
          <w:sz w:val="22"/>
          <w:szCs w:val="22"/>
        </w:rPr>
        <w:t>–</w:t>
      </w:r>
      <w:r w:rsidRPr="00F42B76">
        <w:rPr>
          <w:rFonts w:ascii="Arial" w:hAnsi="Arial" w:cs="Arial"/>
          <w:sz w:val="22"/>
          <w:szCs w:val="22"/>
        </w:rPr>
        <w:t xml:space="preserve"> они выбиты и на памятнике Александру Сергеевичу в Москве на Пушкинской площади:</w:t>
      </w:r>
    </w:p>
    <w:p w14:paraId="0FAF22C1" w14:textId="77777777" w:rsidR="00F42B76" w:rsidRPr="00F42B76" w:rsidRDefault="00F42B76" w:rsidP="00F42B76">
      <w:pPr>
        <w:shd w:val="clear" w:color="auto" w:fill="FFFFFF"/>
        <w:ind w:firstLine="708"/>
        <w:jc w:val="both"/>
        <w:rPr>
          <w:rFonts w:ascii="Arial" w:hAnsi="Arial" w:cs="Arial"/>
          <w:sz w:val="16"/>
          <w:szCs w:val="16"/>
        </w:rPr>
      </w:pPr>
    </w:p>
    <w:p w14:paraId="0CF63711" w14:textId="77777777" w:rsidR="00F42B76" w:rsidRDefault="00F42B76" w:rsidP="00F42B76">
      <w:pPr>
        <w:shd w:val="clear" w:color="auto" w:fill="FFFFFF"/>
        <w:ind w:firstLine="2268"/>
        <w:rPr>
          <w:rFonts w:ascii="Arial" w:hAnsi="Arial" w:cs="Arial"/>
          <w:sz w:val="22"/>
          <w:szCs w:val="22"/>
        </w:rPr>
      </w:pPr>
      <w:r w:rsidRPr="00F42B76">
        <w:rPr>
          <w:rFonts w:ascii="Arial" w:hAnsi="Arial" w:cs="Arial"/>
          <w:sz w:val="22"/>
          <w:szCs w:val="22"/>
        </w:rPr>
        <w:t>И долго буду тем любезен я народу,</w:t>
      </w:r>
    </w:p>
    <w:p w14:paraId="66DDD70D" w14:textId="77777777" w:rsidR="00F42B76" w:rsidRDefault="00F42B76" w:rsidP="00F42B76">
      <w:pPr>
        <w:shd w:val="clear" w:color="auto" w:fill="FFFFFF"/>
        <w:ind w:firstLine="2268"/>
        <w:rPr>
          <w:rFonts w:ascii="Arial" w:hAnsi="Arial" w:cs="Arial"/>
          <w:sz w:val="22"/>
          <w:szCs w:val="22"/>
        </w:rPr>
      </w:pPr>
      <w:r w:rsidRPr="00F42B76">
        <w:rPr>
          <w:rFonts w:ascii="Arial" w:hAnsi="Arial" w:cs="Arial"/>
          <w:sz w:val="22"/>
          <w:szCs w:val="22"/>
        </w:rPr>
        <w:t>Что чувства добрые я лирой пробуждал,</w:t>
      </w:r>
    </w:p>
    <w:p w14:paraId="26B5DA38" w14:textId="77777777" w:rsidR="00F42B76" w:rsidRDefault="00F42B76" w:rsidP="00F42B76">
      <w:pPr>
        <w:shd w:val="clear" w:color="auto" w:fill="FFFFFF"/>
        <w:ind w:firstLine="2268"/>
        <w:rPr>
          <w:rFonts w:ascii="Arial" w:hAnsi="Arial" w:cs="Arial"/>
          <w:sz w:val="22"/>
          <w:szCs w:val="22"/>
        </w:rPr>
      </w:pPr>
      <w:r w:rsidRPr="00F42B76">
        <w:rPr>
          <w:rFonts w:ascii="Arial" w:hAnsi="Arial" w:cs="Arial"/>
          <w:sz w:val="22"/>
          <w:szCs w:val="22"/>
        </w:rPr>
        <w:t>Что в мой жестокий век восславил я свободу</w:t>
      </w:r>
    </w:p>
    <w:p w14:paraId="338C48C2" w14:textId="77777777" w:rsidR="00F42B76" w:rsidRDefault="00F42B76" w:rsidP="00F42B76">
      <w:pPr>
        <w:shd w:val="clear" w:color="auto" w:fill="FFFFFF"/>
        <w:ind w:firstLine="2268"/>
        <w:rPr>
          <w:rFonts w:ascii="Arial" w:hAnsi="Arial" w:cs="Arial"/>
          <w:sz w:val="22"/>
          <w:szCs w:val="22"/>
        </w:rPr>
      </w:pPr>
      <w:r w:rsidRPr="00F42B76">
        <w:rPr>
          <w:rFonts w:ascii="Arial" w:hAnsi="Arial" w:cs="Arial"/>
          <w:sz w:val="22"/>
          <w:szCs w:val="22"/>
        </w:rPr>
        <w:t>И милость к падшим призывал.</w:t>
      </w:r>
    </w:p>
    <w:p w14:paraId="74E77640" w14:textId="77777777" w:rsidR="00F42B76" w:rsidRPr="00F42B76" w:rsidRDefault="00F42B76" w:rsidP="00F42B76">
      <w:pPr>
        <w:shd w:val="clear" w:color="auto" w:fill="FFFFFF"/>
        <w:rPr>
          <w:rFonts w:ascii="Arial" w:hAnsi="Arial" w:cs="Arial"/>
          <w:sz w:val="16"/>
          <w:szCs w:val="16"/>
        </w:rPr>
      </w:pPr>
    </w:p>
    <w:p w14:paraId="5E84BA00" w14:textId="5A75C220" w:rsidR="00F42B76" w:rsidRPr="00F42B76" w:rsidRDefault="00F42B76" w:rsidP="00F42B76">
      <w:pPr>
        <w:shd w:val="clear" w:color="auto" w:fill="FFFFFF"/>
        <w:ind w:firstLine="708"/>
        <w:jc w:val="both"/>
        <w:rPr>
          <w:rFonts w:ascii="Arial" w:hAnsi="Arial" w:cs="Arial"/>
          <w:sz w:val="22"/>
          <w:szCs w:val="22"/>
        </w:rPr>
      </w:pPr>
      <w:r w:rsidRPr="00F42B76">
        <w:rPr>
          <w:rFonts w:ascii="Arial" w:hAnsi="Arial" w:cs="Arial"/>
          <w:sz w:val="22"/>
          <w:szCs w:val="22"/>
        </w:rPr>
        <w:t xml:space="preserve">Почти каждое слово великого русского поэта заключает в себе сложный смысл, над каждым словом можно задуматься, стараясь понять его хотя бы отчасти. </w:t>
      </w:r>
      <w:r w:rsidRPr="00F42B76">
        <w:rPr>
          <w:rFonts w:ascii="Arial" w:hAnsi="Arial" w:cs="Arial"/>
          <w:sz w:val="22"/>
          <w:szCs w:val="22"/>
        </w:rPr>
        <w:t>&lt;</w:t>
      </w:r>
      <w:r>
        <w:rPr>
          <w:rFonts w:ascii="Arial" w:hAnsi="Arial" w:cs="Arial"/>
          <w:sz w:val="22"/>
          <w:szCs w:val="22"/>
        </w:rPr>
        <w:t>…</w:t>
      </w:r>
      <w:r w:rsidRPr="00F42B76">
        <w:rPr>
          <w:rFonts w:ascii="Arial" w:hAnsi="Arial" w:cs="Arial"/>
          <w:sz w:val="22"/>
          <w:szCs w:val="22"/>
        </w:rPr>
        <w:t>&gt;</w:t>
      </w:r>
    </w:p>
    <w:p w14:paraId="74C4A724" w14:textId="7444AAEA" w:rsidR="00F42B76" w:rsidRDefault="00F42B76" w:rsidP="00F42B76">
      <w:pPr>
        <w:shd w:val="clear" w:color="auto" w:fill="FFFFFF"/>
        <w:ind w:firstLine="708"/>
        <w:jc w:val="both"/>
        <w:rPr>
          <w:rFonts w:ascii="Arial" w:hAnsi="Arial" w:cs="Arial"/>
          <w:sz w:val="22"/>
          <w:szCs w:val="22"/>
        </w:rPr>
      </w:pPr>
      <w:r w:rsidRPr="00F42B76">
        <w:rPr>
          <w:rFonts w:ascii="Arial" w:hAnsi="Arial" w:cs="Arial"/>
          <w:sz w:val="22"/>
          <w:szCs w:val="22"/>
        </w:rPr>
        <w:t xml:space="preserve">Начнем со слова милость. Мы с нежностью говорим: милый, милая. Милый тот, кто мил нашему сердцу, кому мы радуемся при встрече, кого любим, кого всегда хотим видеть, по кому скучаем, если его нет. Милость </w:t>
      </w:r>
      <w:r w:rsidRPr="00972F61">
        <w:rPr>
          <w:rFonts w:ascii="Arial" w:hAnsi="Arial" w:cs="Arial"/>
          <w:i/>
          <w:sz w:val="22"/>
          <w:szCs w:val="22"/>
        </w:rPr>
        <w:t>–</w:t>
      </w:r>
      <w:r w:rsidRPr="00F42B76">
        <w:rPr>
          <w:rFonts w:ascii="Arial" w:hAnsi="Arial" w:cs="Arial"/>
          <w:sz w:val="22"/>
          <w:szCs w:val="22"/>
        </w:rPr>
        <w:t xml:space="preserve"> это любовь, жалость. Если мы любим человека, мы готовы простить ему все </w:t>
      </w:r>
      <w:r w:rsidRPr="00972F61">
        <w:rPr>
          <w:rFonts w:ascii="Arial" w:hAnsi="Arial" w:cs="Arial"/>
          <w:i/>
          <w:sz w:val="22"/>
          <w:szCs w:val="22"/>
        </w:rPr>
        <w:t>–</w:t>
      </w:r>
      <w:r w:rsidRPr="00F42B76">
        <w:rPr>
          <w:rFonts w:ascii="Arial" w:hAnsi="Arial" w:cs="Arial"/>
          <w:sz w:val="22"/>
          <w:szCs w:val="22"/>
        </w:rPr>
        <w:t xml:space="preserve"> любой недостаток, любой дурной поступок, любую слабость.</w:t>
      </w:r>
    </w:p>
    <w:p w14:paraId="24E06BC4" w14:textId="7D5D6CB1" w:rsidR="00F42B76" w:rsidRPr="00F42B76" w:rsidRDefault="00F42B76" w:rsidP="00F42B76">
      <w:pPr>
        <w:shd w:val="clear" w:color="auto" w:fill="FFFFFF"/>
        <w:ind w:firstLine="708"/>
        <w:jc w:val="both"/>
        <w:rPr>
          <w:rFonts w:ascii="Arial" w:hAnsi="Arial" w:cs="Arial"/>
          <w:sz w:val="22"/>
          <w:szCs w:val="22"/>
        </w:rPr>
      </w:pPr>
      <w:r w:rsidRPr="00F42B76">
        <w:rPr>
          <w:rFonts w:ascii="Arial" w:hAnsi="Arial" w:cs="Arial"/>
          <w:sz w:val="22"/>
          <w:szCs w:val="22"/>
        </w:rPr>
        <w:t xml:space="preserve">Отсюда слово помиловать </w:t>
      </w:r>
      <w:r w:rsidRPr="00972F61">
        <w:rPr>
          <w:rFonts w:ascii="Arial" w:hAnsi="Arial" w:cs="Arial"/>
          <w:i/>
          <w:sz w:val="22"/>
          <w:szCs w:val="22"/>
        </w:rPr>
        <w:t>–</w:t>
      </w:r>
      <w:r w:rsidRPr="00F42B76">
        <w:rPr>
          <w:rFonts w:ascii="Arial" w:hAnsi="Arial" w:cs="Arial"/>
          <w:sz w:val="22"/>
          <w:szCs w:val="22"/>
        </w:rPr>
        <w:t xml:space="preserve"> простить, отнестись с любовью и к такому человеку, которого нам простить трудно.</w:t>
      </w:r>
      <w:r w:rsidRPr="00F42B76">
        <w:rPr>
          <w:rFonts w:ascii="Arial" w:hAnsi="Arial" w:cs="Arial"/>
          <w:sz w:val="22"/>
          <w:szCs w:val="22"/>
        </w:rPr>
        <w:t xml:space="preserve"> &lt;…&gt;</w:t>
      </w:r>
    </w:p>
    <w:p w14:paraId="33C989CB" w14:textId="323C104E" w:rsidR="00F42B76" w:rsidRPr="00F42B76" w:rsidRDefault="00F42B76" w:rsidP="00F42B76">
      <w:pPr>
        <w:shd w:val="clear" w:color="auto" w:fill="FFFFFF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</w:t>
      </w:r>
      <w:r w:rsidRPr="00F42B76">
        <w:rPr>
          <w:rFonts w:ascii="Arial" w:hAnsi="Arial" w:cs="Arial"/>
          <w:sz w:val="22"/>
          <w:szCs w:val="22"/>
        </w:rPr>
        <w:t xml:space="preserve">научимся быть милостивыми, научимся не озлобляться, а прощать, проявлять милость </w:t>
      </w:r>
      <w:r w:rsidRPr="00972F61">
        <w:rPr>
          <w:rFonts w:ascii="Arial" w:hAnsi="Arial" w:cs="Arial"/>
          <w:i/>
          <w:sz w:val="22"/>
          <w:szCs w:val="22"/>
        </w:rPr>
        <w:t>–</w:t>
      </w:r>
      <w:r w:rsidRPr="00F42B76">
        <w:rPr>
          <w:rFonts w:ascii="Arial" w:hAnsi="Arial" w:cs="Arial"/>
          <w:sz w:val="22"/>
          <w:szCs w:val="22"/>
        </w:rPr>
        <w:t xml:space="preserve"> проявлять ту любовь к людям, которая живет в душе каждого из нас. Потому что, когда я злюсь, злоба душит меня, а обидчика может и не затронуть.</w:t>
      </w:r>
    </w:p>
    <w:p w14:paraId="55B7FE98" w14:textId="6E433E88" w:rsidR="00F42B76" w:rsidRDefault="00F42B76" w:rsidP="00F42B76">
      <w:pPr>
        <w:shd w:val="clear" w:color="auto" w:fill="FFFFFF"/>
        <w:ind w:firstLine="708"/>
        <w:jc w:val="both"/>
        <w:rPr>
          <w:rFonts w:ascii="Arial" w:hAnsi="Arial" w:cs="Arial"/>
          <w:sz w:val="22"/>
          <w:szCs w:val="22"/>
        </w:rPr>
      </w:pPr>
      <w:r w:rsidRPr="00F42B76">
        <w:rPr>
          <w:rFonts w:ascii="Arial" w:hAnsi="Arial" w:cs="Arial"/>
          <w:sz w:val="22"/>
          <w:szCs w:val="22"/>
        </w:rPr>
        <w:t xml:space="preserve">Вечером, перед тем как уснуть, подумаем: кого я сегодня простил? К кому отнесся с милостью? Чего от меня сегодня стало в мире больше </w:t>
      </w:r>
      <w:r w:rsidRPr="00972F61">
        <w:rPr>
          <w:rFonts w:ascii="Arial" w:hAnsi="Arial" w:cs="Arial"/>
          <w:i/>
          <w:sz w:val="22"/>
          <w:szCs w:val="22"/>
        </w:rPr>
        <w:t>–</w:t>
      </w:r>
      <w:r w:rsidRPr="00F42B76">
        <w:rPr>
          <w:rFonts w:ascii="Arial" w:hAnsi="Arial" w:cs="Arial"/>
          <w:sz w:val="22"/>
          <w:szCs w:val="22"/>
        </w:rPr>
        <w:t xml:space="preserve"> злобы или милости?</w:t>
      </w:r>
    </w:p>
    <w:p w14:paraId="0231E590" w14:textId="4F406D19" w:rsidR="00F42B76" w:rsidRPr="00F42B76" w:rsidRDefault="00F42B76" w:rsidP="00F42B76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14:paraId="066E158A" w14:textId="77777777" w:rsidR="00F42B76" w:rsidRPr="00D643B4" w:rsidRDefault="00F42B76" w:rsidP="00F42B76">
      <w:pPr>
        <w:pStyle w:val="Default"/>
        <w:jc w:val="center"/>
        <w:rPr>
          <w:rFonts w:ascii="Arial" w:hAnsi="Arial" w:cs="Arial"/>
          <w:b/>
          <w:bCs/>
          <w:color w:val="auto"/>
          <w:sz w:val="22"/>
          <w:szCs w:val="22"/>
          <w:lang w:val="kk-KZ"/>
        </w:rPr>
      </w:pPr>
      <w:r w:rsidRPr="00D643B4">
        <w:rPr>
          <w:rFonts w:ascii="Arial" w:hAnsi="Arial" w:cs="Arial"/>
          <w:b/>
          <w:bCs/>
          <w:color w:val="auto"/>
          <w:sz w:val="22"/>
          <w:szCs w:val="22"/>
        </w:rPr>
        <w:t>Критерии оценки</w:t>
      </w:r>
      <w:r w:rsidRPr="00D643B4">
        <w:rPr>
          <w:rFonts w:ascii="Arial" w:hAnsi="Arial" w:cs="Arial"/>
          <w:b/>
          <w:bCs/>
          <w:color w:val="auto"/>
          <w:sz w:val="22"/>
          <w:szCs w:val="22"/>
          <w:lang w:val="kk-KZ"/>
        </w:rPr>
        <w:t xml:space="preserve"> эссе</w:t>
      </w:r>
    </w:p>
    <w:p w14:paraId="483D0036" w14:textId="77777777" w:rsidR="00F42B76" w:rsidRPr="00D643B4" w:rsidRDefault="00F42B76" w:rsidP="00F42B76">
      <w:pPr>
        <w:pStyle w:val="Default"/>
        <w:ind w:firstLine="851"/>
        <w:jc w:val="center"/>
        <w:rPr>
          <w:rFonts w:ascii="Arial" w:hAnsi="Arial" w:cs="Arial"/>
          <w:b/>
          <w:bCs/>
          <w:color w:val="auto"/>
          <w:sz w:val="22"/>
          <w:szCs w:val="22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0"/>
        <w:gridCol w:w="6769"/>
        <w:gridCol w:w="1636"/>
      </w:tblGrid>
      <w:tr w:rsidR="00F42B76" w:rsidRPr="00D643B4" w14:paraId="13954841" w14:textId="77777777" w:rsidTr="00CE0ECF">
        <w:tc>
          <w:tcPr>
            <w:tcW w:w="959" w:type="dxa"/>
          </w:tcPr>
          <w:p w14:paraId="673DF07B" w14:textId="77777777" w:rsidR="00F42B76" w:rsidRPr="00D643B4" w:rsidRDefault="00F42B76" w:rsidP="00CE0ECF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>№</w:t>
            </w:r>
          </w:p>
        </w:tc>
        <w:tc>
          <w:tcPr>
            <w:tcW w:w="6946" w:type="dxa"/>
          </w:tcPr>
          <w:p w14:paraId="4E3F88DB" w14:textId="77777777" w:rsidR="00F42B76" w:rsidRPr="00D643B4" w:rsidRDefault="00F42B76" w:rsidP="00CE0ECF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>Требования</w:t>
            </w:r>
          </w:p>
        </w:tc>
        <w:tc>
          <w:tcPr>
            <w:tcW w:w="1666" w:type="dxa"/>
          </w:tcPr>
          <w:p w14:paraId="76722228" w14:textId="77777777" w:rsidR="00F42B76" w:rsidRPr="00D643B4" w:rsidRDefault="00F42B76" w:rsidP="00CE0ECF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>Баллы</w:t>
            </w:r>
          </w:p>
        </w:tc>
      </w:tr>
      <w:tr w:rsidR="00F42B76" w:rsidRPr="00D643B4" w14:paraId="1A889F35" w14:textId="77777777" w:rsidTr="00CE0ECF">
        <w:tc>
          <w:tcPr>
            <w:tcW w:w="959" w:type="dxa"/>
          </w:tcPr>
          <w:p w14:paraId="6101927E" w14:textId="77777777" w:rsidR="00F42B76" w:rsidRPr="00D643B4" w:rsidRDefault="00F42B76" w:rsidP="00CE0ECF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>1</w:t>
            </w:r>
          </w:p>
        </w:tc>
        <w:tc>
          <w:tcPr>
            <w:tcW w:w="6946" w:type="dxa"/>
          </w:tcPr>
          <w:p w14:paraId="145DE469" w14:textId="77777777" w:rsidR="00F42B76" w:rsidRPr="00D643B4" w:rsidRDefault="00F42B76" w:rsidP="00CE0ECF">
            <w:pPr>
              <w:pStyle w:val="Default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sz w:val="22"/>
                <w:szCs w:val="22"/>
                <w:lang w:val="kk-KZ"/>
              </w:rPr>
              <w:t>Понимание смысла предложенного фрагмента текста</w:t>
            </w:r>
            <w:r w:rsidRPr="00D643B4">
              <w:rPr>
                <w:rFonts w:ascii="Arial" w:hAnsi="Arial" w:cs="Arial"/>
                <w:sz w:val="22"/>
                <w:szCs w:val="22"/>
              </w:rPr>
              <w:t xml:space="preserve"> и степень раскрытия темы эссе</w:t>
            </w:r>
          </w:p>
        </w:tc>
        <w:tc>
          <w:tcPr>
            <w:tcW w:w="1666" w:type="dxa"/>
          </w:tcPr>
          <w:p w14:paraId="7110548D" w14:textId="77777777" w:rsidR="00F42B76" w:rsidRPr="00D643B4" w:rsidRDefault="00F42B76" w:rsidP="00CE0ECF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 xml:space="preserve">5 </w:t>
            </w:r>
          </w:p>
        </w:tc>
      </w:tr>
      <w:tr w:rsidR="00F42B76" w:rsidRPr="00D643B4" w14:paraId="3A6C640F" w14:textId="77777777" w:rsidTr="00CE0ECF">
        <w:tc>
          <w:tcPr>
            <w:tcW w:w="959" w:type="dxa"/>
          </w:tcPr>
          <w:p w14:paraId="06508302" w14:textId="77777777" w:rsidR="00F42B76" w:rsidRPr="00D643B4" w:rsidRDefault="00F42B76" w:rsidP="00CE0ECF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6946" w:type="dxa"/>
          </w:tcPr>
          <w:p w14:paraId="59BE9388" w14:textId="77777777" w:rsidR="00F42B76" w:rsidRPr="00D643B4" w:rsidRDefault="00F42B76" w:rsidP="00CE0ECF">
            <w:pPr>
              <w:pStyle w:val="Default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sz w:val="22"/>
                <w:szCs w:val="22"/>
              </w:rPr>
              <w:t>Наличие 3 примеров-аргументов, основанных на литературном материале</w:t>
            </w:r>
          </w:p>
        </w:tc>
        <w:tc>
          <w:tcPr>
            <w:tcW w:w="1666" w:type="dxa"/>
          </w:tcPr>
          <w:p w14:paraId="7F2E9DE5" w14:textId="77777777" w:rsidR="00F42B76" w:rsidRPr="00D643B4" w:rsidRDefault="00F42B76" w:rsidP="00CE0ECF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 xml:space="preserve">15 </w:t>
            </w:r>
          </w:p>
        </w:tc>
      </w:tr>
      <w:tr w:rsidR="00F42B76" w:rsidRPr="00D643B4" w14:paraId="395B047F" w14:textId="77777777" w:rsidTr="00CE0ECF">
        <w:tc>
          <w:tcPr>
            <w:tcW w:w="959" w:type="dxa"/>
          </w:tcPr>
          <w:p w14:paraId="6B4775AE" w14:textId="77777777" w:rsidR="00F42B76" w:rsidRPr="00D643B4" w:rsidRDefault="00F42B76" w:rsidP="00CE0ECF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>3</w:t>
            </w:r>
          </w:p>
        </w:tc>
        <w:tc>
          <w:tcPr>
            <w:tcW w:w="6946" w:type="dxa"/>
          </w:tcPr>
          <w:p w14:paraId="2F7A7312" w14:textId="77777777" w:rsidR="00F42B76" w:rsidRPr="00D643B4" w:rsidRDefault="00F42B76" w:rsidP="00CE0ECF">
            <w:pPr>
              <w:pStyle w:val="Default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sz w:val="22"/>
                <w:szCs w:val="22"/>
              </w:rPr>
              <w:t>Умение самостоятельно дать точное название и логическая, композиционная последовательность эссе</w:t>
            </w:r>
          </w:p>
        </w:tc>
        <w:tc>
          <w:tcPr>
            <w:tcW w:w="1666" w:type="dxa"/>
          </w:tcPr>
          <w:p w14:paraId="079D51E2" w14:textId="77777777" w:rsidR="00F42B76" w:rsidRPr="00D643B4" w:rsidRDefault="00F42B76" w:rsidP="00CE0ECF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 xml:space="preserve">5 </w:t>
            </w:r>
          </w:p>
        </w:tc>
      </w:tr>
      <w:tr w:rsidR="00F42B76" w:rsidRPr="00D643B4" w14:paraId="182E27AE" w14:textId="77777777" w:rsidTr="00CE0ECF">
        <w:tc>
          <w:tcPr>
            <w:tcW w:w="959" w:type="dxa"/>
          </w:tcPr>
          <w:p w14:paraId="73C85B38" w14:textId="77777777" w:rsidR="00F42B76" w:rsidRPr="00D643B4" w:rsidRDefault="00F42B76" w:rsidP="00CE0ECF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>4</w:t>
            </w:r>
          </w:p>
        </w:tc>
        <w:tc>
          <w:tcPr>
            <w:tcW w:w="6946" w:type="dxa"/>
          </w:tcPr>
          <w:p w14:paraId="68606070" w14:textId="77777777" w:rsidR="00F42B76" w:rsidRPr="00D643B4" w:rsidRDefault="00F42B76" w:rsidP="00CE0ECF">
            <w:pPr>
              <w:pStyle w:val="Default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sz w:val="22"/>
                <w:szCs w:val="22"/>
              </w:rPr>
              <w:t>Орфография</w:t>
            </w:r>
          </w:p>
        </w:tc>
        <w:tc>
          <w:tcPr>
            <w:tcW w:w="1666" w:type="dxa"/>
          </w:tcPr>
          <w:p w14:paraId="54609482" w14:textId="77777777" w:rsidR="00F42B76" w:rsidRPr="00D643B4" w:rsidRDefault="00F42B76" w:rsidP="00CE0ECF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 xml:space="preserve">10 </w:t>
            </w:r>
          </w:p>
        </w:tc>
      </w:tr>
      <w:tr w:rsidR="00F42B76" w:rsidRPr="00D643B4" w14:paraId="3930A988" w14:textId="77777777" w:rsidTr="00CE0ECF">
        <w:tc>
          <w:tcPr>
            <w:tcW w:w="959" w:type="dxa"/>
          </w:tcPr>
          <w:p w14:paraId="3DB4F9A1" w14:textId="77777777" w:rsidR="00F42B76" w:rsidRPr="00D643B4" w:rsidRDefault="00F42B76" w:rsidP="00CE0ECF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>5</w:t>
            </w:r>
          </w:p>
        </w:tc>
        <w:tc>
          <w:tcPr>
            <w:tcW w:w="6946" w:type="dxa"/>
          </w:tcPr>
          <w:p w14:paraId="62D970E6" w14:textId="77777777" w:rsidR="00F42B76" w:rsidRPr="00D643B4" w:rsidRDefault="00F42B76" w:rsidP="00CE0ECF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643B4">
              <w:rPr>
                <w:rFonts w:ascii="Arial" w:hAnsi="Arial" w:cs="Arial"/>
                <w:sz w:val="22"/>
                <w:szCs w:val="22"/>
              </w:rPr>
              <w:t>Пунктуация</w:t>
            </w:r>
          </w:p>
        </w:tc>
        <w:tc>
          <w:tcPr>
            <w:tcW w:w="1666" w:type="dxa"/>
          </w:tcPr>
          <w:p w14:paraId="4ACD1879" w14:textId="77777777" w:rsidR="00F42B76" w:rsidRPr="00D643B4" w:rsidRDefault="00F42B76" w:rsidP="00CE0ECF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 xml:space="preserve">10 </w:t>
            </w:r>
          </w:p>
        </w:tc>
      </w:tr>
      <w:tr w:rsidR="00F42B76" w:rsidRPr="00D643B4" w14:paraId="5CDAEAB1" w14:textId="77777777" w:rsidTr="00CE0ECF">
        <w:tc>
          <w:tcPr>
            <w:tcW w:w="959" w:type="dxa"/>
          </w:tcPr>
          <w:p w14:paraId="1AE49C80" w14:textId="77777777" w:rsidR="00F42B76" w:rsidRPr="00D643B4" w:rsidRDefault="00F42B76" w:rsidP="00CE0ECF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>6</w:t>
            </w:r>
          </w:p>
        </w:tc>
        <w:tc>
          <w:tcPr>
            <w:tcW w:w="6946" w:type="dxa"/>
          </w:tcPr>
          <w:p w14:paraId="4F54A906" w14:textId="77777777" w:rsidR="00F42B76" w:rsidRPr="00D643B4" w:rsidRDefault="00F42B76" w:rsidP="00CE0ECF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643B4">
              <w:rPr>
                <w:rFonts w:ascii="Arial" w:hAnsi="Arial" w:cs="Arial"/>
                <w:sz w:val="22"/>
                <w:szCs w:val="22"/>
              </w:rPr>
              <w:t>Соблюдение стилистических и речевых норм</w:t>
            </w:r>
          </w:p>
        </w:tc>
        <w:tc>
          <w:tcPr>
            <w:tcW w:w="1666" w:type="dxa"/>
          </w:tcPr>
          <w:p w14:paraId="7DE532CD" w14:textId="77777777" w:rsidR="00F42B76" w:rsidRPr="00D643B4" w:rsidRDefault="00F42B76" w:rsidP="00CE0ECF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 xml:space="preserve">5 </w:t>
            </w:r>
          </w:p>
        </w:tc>
      </w:tr>
      <w:tr w:rsidR="00F42B76" w:rsidRPr="00D643B4" w14:paraId="55942A75" w14:textId="77777777" w:rsidTr="00CE0ECF">
        <w:tc>
          <w:tcPr>
            <w:tcW w:w="7905" w:type="dxa"/>
            <w:gridSpan w:val="2"/>
          </w:tcPr>
          <w:p w14:paraId="556A6AD5" w14:textId="77777777" w:rsidR="00F42B76" w:rsidRPr="00D643B4" w:rsidRDefault="00F42B76" w:rsidP="00CE0EC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43B4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1666" w:type="dxa"/>
          </w:tcPr>
          <w:p w14:paraId="6E9141BF" w14:textId="77777777" w:rsidR="00F42B76" w:rsidRPr="00D643B4" w:rsidRDefault="00F42B76" w:rsidP="00CE0ECF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 xml:space="preserve">50 </w:t>
            </w:r>
          </w:p>
        </w:tc>
      </w:tr>
    </w:tbl>
    <w:p w14:paraId="302D9DE6" w14:textId="77777777" w:rsidR="00F42B76" w:rsidRPr="00F42B76" w:rsidRDefault="00F42B76" w:rsidP="00F42B76">
      <w:pPr>
        <w:pStyle w:val="Default"/>
        <w:ind w:firstLine="851"/>
        <w:jc w:val="center"/>
        <w:rPr>
          <w:rFonts w:ascii="Arial" w:hAnsi="Arial" w:cs="Arial"/>
          <w:b/>
          <w:bCs/>
          <w:color w:val="auto"/>
          <w:sz w:val="16"/>
          <w:szCs w:val="16"/>
          <w:highlight w:val="yellow"/>
          <w:lang w:val="kk-KZ"/>
        </w:rPr>
      </w:pPr>
    </w:p>
    <w:p w14:paraId="610F60C3" w14:textId="77777777" w:rsidR="00F42B76" w:rsidRDefault="00F42B76" w:rsidP="00F42B76">
      <w:pPr>
        <w:pStyle w:val="Default"/>
        <w:ind w:firstLine="851"/>
        <w:jc w:val="both"/>
        <w:rPr>
          <w:rFonts w:ascii="Arial" w:hAnsi="Arial" w:cs="Arial"/>
          <w:color w:val="auto"/>
          <w:sz w:val="22"/>
          <w:szCs w:val="22"/>
        </w:rPr>
      </w:pPr>
      <w:r w:rsidRPr="00972F61">
        <w:rPr>
          <w:rFonts w:ascii="Arial" w:hAnsi="Arial" w:cs="Arial"/>
          <w:i/>
          <w:iCs/>
          <w:color w:val="auto"/>
          <w:sz w:val="22"/>
          <w:szCs w:val="22"/>
        </w:rPr>
        <w:t>Итого</w:t>
      </w:r>
      <w:r w:rsidRPr="00972F61">
        <w:rPr>
          <w:rFonts w:ascii="Arial" w:hAnsi="Arial" w:cs="Arial"/>
          <w:color w:val="auto"/>
          <w:sz w:val="22"/>
          <w:szCs w:val="22"/>
        </w:rPr>
        <w:t xml:space="preserve">: за 1 тур участник олимпиады может получить максимальную оценку – </w:t>
      </w:r>
      <w:r w:rsidRPr="00972F61">
        <w:rPr>
          <w:rFonts w:ascii="Arial" w:hAnsi="Arial" w:cs="Arial"/>
          <w:i/>
          <w:iCs/>
          <w:color w:val="auto"/>
          <w:sz w:val="22"/>
          <w:szCs w:val="22"/>
        </w:rPr>
        <w:t>50 баллов</w:t>
      </w:r>
      <w:r w:rsidRPr="00972F61">
        <w:rPr>
          <w:rFonts w:ascii="Arial" w:hAnsi="Arial" w:cs="Arial"/>
          <w:color w:val="auto"/>
          <w:sz w:val="22"/>
          <w:szCs w:val="22"/>
        </w:rPr>
        <w:t xml:space="preserve">, при которой допускается 1 пунктуационная или 1 негрубая орфографическая ошибка; минимальное количество баллов для участия во втором туре – 25 баллов, при этом количество ошибок не должно превышать 7 (2/5, 3/4, 1/6). Если в </w:t>
      </w:r>
      <w:r w:rsidRPr="00972F61">
        <w:rPr>
          <w:rFonts w:ascii="Arial" w:hAnsi="Arial" w:cs="Arial"/>
          <w:color w:val="auto"/>
          <w:sz w:val="22"/>
          <w:szCs w:val="22"/>
          <w:lang w:val="kk-KZ"/>
        </w:rPr>
        <w:t>эссе</w:t>
      </w:r>
      <w:r w:rsidRPr="00972F61">
        <w:rPr>
          <w:rFonts w:ascii="Arial" w:hAnsi="Arial" w:cs="Arial"/>
          <w:color w:val="auto"/>
          <w:sz w:val="22"/>
          <w:szCs w:val="22"/>
        </w:rPr>
        <w:t xml:space="preserve"> свыше 7 ошибок, даже при отличном содержании учащийся не допускается ко 2-му туру. </w:t>
      </w:r>
    </w:p>
    <w:p w14:paraId="25FFFB5F" w14:textId="77777777" w:rsidR="00F42B76" w:rsidRDefault="00F42B76" w:rsidP="00F42B76">
      <w:pPr>
        <w:pStyle w:val="Default"/>
        <w:ind w:firstLine="851"/>
        <w:jc w:val="both"/>
        <w:rPr>
          <w:rFonts w:ascii="Arial" w:hAnsi="Arial" w:cs="Arial"/>
          <w:color w:val="auto"/>
          <w:sz w:val="22"/>
          <w:szCs w:val="22"/>
        </w:rPr>
      </w:pPr>
    </w:p>
    <w:p w14:paraId="685B3FE1" w14:textId="51EFC85B" w:rsidR="00F42B76" w:rsidRDefault="00F42B76" w:rsidP="00F42B76">
      <w:pPr>
        <w:pStyle w:val="Default"/>
        <w:ind w:firstLine="851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972F61">
        <w:rPr>
          <w:rFonts w:ascii="Arial" w:hAnsi="Arial" w:cs="Arial"/>
          <w:b/>
          <w:color w:val="auto"/>
          <w:sz w:val="22"/>
          <w:szCs w:val="22"/>
        </w:rPr>
        <w:t>Время</w:t>
      </w:r>
      <w:r>
        <w:rPr>
          <w:rFonts w:ascii="Arial" w:hAnsi="Arial" w:cs="Arial"/>
          <w:b/>
          <w:color w:val="auto"/>
          <w:sz w:val="22"/>
          <w:szCs w:val="22"/>
        </w:rPr>
        <w:t xml:space="preserve"> выполнения</w:t>
      </w:r>
      <w:r w:rsidRPr="00972F61">
        <w:rPr>
          <w:rFonts w:ascii="Arial" w:hAnsi="Arial" w:cs="Arial"/>
          <w:b/>
          <w:color w:val="auto"/>
          <w:sz w:val="22"/>
          <w:szCs w:val="22"/>
        </w:rPr>
        <w:t xml:space="preserve"> – </w:t>
      </w:r>
      <w:r>
        <w:rPr>
          <w:rFonts w:ascii="Arial" w:hAnsi="Arial" w:cs="Arial"/>
          <w:b/>
          <w:color w:val="auto"/>
          <w:sz w:val="22"/>
          <w:szCs w:val="22"/>
        </w:rPr>
        <w:t>3</w:t>
      </w:r>
      <w:r w:rsidRPr="00972F61">
        <w:rPr>
          <w:rFonts w:ascii="Arial" w:hAnsi="Arial" w:cs="Arial"/>
          <w:b/>
          <w:color w:val="auto"/>
          <w:sz w:val="22"/>
          <w:szCs w:val="22"/>
        </w:rPr>
        <w:t xml:space="preserve"> часа</w:t>
      </w:r>
    </w:p>
    <w:p w14:paraId="76E63BE6" w14:textId="77777777" w:rsidR="00F42B76" w:rsidRDefault="00F42B76">
      <w:pPr>
        <w:spacing w:after="160" w:line="259" w:lineRule="auto"/>
        <w:rPr>
          <w:rFonts w:ascii="Arial" w:eastAsiaTheme="minorEastAsia" w:hAnsi="Arial" w:cs="Arial"/>
          <w:b/>
          <w:sz w:val="22"/>
          <w:szCs w:val="22"/>
          <w:lang w:eastAsia="en-US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147AD0B1" w14:textId="22624DE3" w:rsidR="006E1C19" w:rsidRPr="006E1C19" w:rsidRDefault="006E1C19" w:rsidP="006E1C19">
      <w:pPr>
        <w:rPr>
          <w:rFonts w:ascii="Arial" w:hAnsi="Arial" w:cs="Arial"/>
          <w:b/>
          <w:sz w:val="22"/>
          <w:szCs w:val="22"/>
        </w:rPr>
      </w:pPr>
      <w:r w:rsidRPr="00972F61">
        <w:rPr>
          <w:rFonts w:ascii="Arial" w:hAnsi="Arial" w:cs="Arial"/>
          <w:b/>
          <w:sz w:val="22"/>
          <w:szCs w:val="22"/>
          <w:lang w:val="en-US"/>
        </w:rPr>
        <w:lastRenderedPageBreak/>
        <w:t>I</w:t>
      </w:r>
      <w:r w:rsidRPr="00972F61">
        <w:rPr>
          <w:rFonts w:ascii="Arial" w:hAnsi="Arial" w:cs="Arial"/>
          <w:b/>
          <w:sz w:val="22"/>
          <w:szCs w:val="22"/>
        </w:rPr>
        <w:t xml:space="preserve"> тур                                                                                                       </w:t>
      </w:r>
      <w:r w:rsidRPr="00972F61">
        <w:rPr>
          <w:rFonts w:ascii="Arial" w:hAnsi="Arial" w:cs="Arial"/>
          <w:b/>
          <w:sz w:val="22"/>
          <w:szCs w:val="22"/>
          <w:lang w:val="en-US"/>
        </w:rPr>
        <w:t>II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Pr="006E1C19">
        <w:rPr>
          <w:rFonts w:ascii="Arial" w:hAnsi="Arial" w:cs="Arial"/>
          <w:b/>
          <w:sz w:val="22"/>
          <w:szCs w:val="22"/>
        </w:rPr>
        <w:t xml:space="preserve"> </w:t>
      </w:r>
      <w:r w:rsidRPr="00972F61">
        <w:rPr>
          <w:rFonts w:ascii="Arial" w:hAnsi="Arial" w:cs="Arial"/>
          <w:b/>
          <w:sz w:val="22"/>
          <w:szCs w:val="22"/>
        </w:rPr>
        <w:t>этап – РО – 20</w:t>
      </w:r>
      <w:r w:rsidRPr="006E1C19">
        <w:rPr>
          <w:rFonts w:ascii="Arial" w:hAnsi="Arial" w:cs="Arial"/>
          <w:b/>
          <w:sz w:val="22"/>
          <w:szCs w:val="22"/>
        </w:rPr>
        <w:t>20</w:t>
      </w:r>
    </w:p>
    <w:p w14:paraId="46A4CDAC" w14:textId="77777777" w:rsidR="006E1C19" w:rsidRPr="00972F61" w:rsidRDefault="006E1C19" w:rsidP="006E1C19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3B73223E" w14:textId="5606032A" w:rsidR="006E1C19" w:rsidRDefault="006E1C19" w:rsidP="006E1C19">
      <w:pPr>
        <w:ind w:firstLine="708"/>
        <w:jc w:val="center"/>
        <w:rPr>
          <w:rFonts w:ascii="Arial" w:hAnsi="Arial" w:cs="Arial"/>
          <w:b/>
          <w:sz w:val="22"/>
          <w:szCs w:val="22"/>
        </w:rPr>
      </w:pPr>
      <w:r w:rsidRPr="006E1C19">
        <w:rPr>
          <w:rFonts w:ascii="Arial" w:hAnsi="Arial" w:cs="Arial"/>
          <w:b/>
          <w:sz w:val="22"/>
          <w:szCs w:val="22"/>
        </w:rPr>
        <w:t>10</w:t>
      </w:r>
      <w:r w:rsidRPr="00972F61">
        <w:rPr>
          <w:rFonts w:ascii="Arial" w:hAnsi="Arial" w:cs="Arial"/>
          <w:b/>
          <w:sz w:val="22"/>
          <w:szCs w:val="22"/>
        </w:rPr>
        <w:t xml:space="preserve"> класс</w:t>
      </w:r>
    </w:p>
    <w:p w14:paraId="4AF5676F" w14:textId="77777777" w:rsidR="006E1C19" w:rsidRPr="00972F61" w:rsidRDefault="006E1C19" w:rsidP="006E1C19">
      <w:pPr>
        <w:ind w:firstLine="708"/>
        <w:jc w:val="center"/>
        <w:rPr>
          <w:rFonts w:ascii="Arial" w:hAnsi="Arial" w:cs="Arial"/>
          <w:b/>
          <w:sz w:val="22"/>
          <w:szCs w:val="22"/>
        </w:rPr>
      </w:pPr>
    </w:p>
    <w:p w14:paraId="438DEF08" w14:textId="0901A57F" w:rsidR="006E1C19" w:rsidRPr="006E1C19" w:rsidRDefault="006E1C19" w:rsidP="006E1C19">
      <w:pPr>
        <w:ind w:firstLine="708"/>
        <w:jc w:val="both"/>
        <w:rPr>
          <w:rFonts w:ascii="Arial" w:hAnsi="Arial" w:cs="Arial"/>
          <w:i/>
          <w:sz w:val="22"/>
          <w:szCs w:val="22"/>
        </w:rPr>
      </w:pPr>
      <w:r w:rsidRPr="00972F61">
        <w:rPr>
          <w:rFonts w:ascii="Arial" w:hAnsi="Arial" w:cs="Arial"/>
          <w:i/>
          <w:sz w:val="22"/>
          <w:szCs w:val="22"/>
        </w:rPr>
        <w:t xml:space="preserve">Прочитайте отрывок из </w:t>
      </w:r>
      <w:r>
        <w:rPr>
          <w:rFonts w:ascii="Arial" w:hAnsi="Arial" w:cs="Arial"/>
          <w:i/>
          <w:sz w:val="22"/>
          <w:szCs w:val="22"/>
        </w:rPr>
        <w:t>доклада ректор</w:t>
      </w:r>
      <w:r w:rsidR="00F1044E">
        <w:rPr>
          <w:rFonts w:ascii="Arial" w:hAnsi="Arial" w:cs="Arial"/>
          <w:i/>
          <w:sz w:val="22"/>
          <w:szCs w:val="22"/>
        </w:rPr>
        <w:t>а</w:t>
      </w:r>
      <w:r>
        <w:rPr>
          <w:rFonts w:ascii="Arial" w:hAnsi="Arial" w:cs="Arial"/>
          <w:i/>
          <w:sz w:val="22"/>
          <w:szCs w:val="22"/>
        </w:rPr>
        <w:t xml:space="preserve"> МГУ имени М.В. Ломоносова</w:t>
      </w:r>
      <w:r w:rsidR="00E222EF">
        <w:rPr>
          <w:rFonts w:ascii="Arial" w:hAnsi="Arial" w:cs="Arial"/>
          <w:i/>
          <w:sz w:val="22"/>
          <w:szCs w:val="22"/>
        </w:rPr>
        <w:t>,</w:t>
      </w:r>
      <w:r>
        <w:rPr>
          <w:rFonts w:ascii="Arial" w:hAnsi="Arial" w:cs="Arial"/>
          <w:i/>
          <w:sz w:val="22"/>
          <w:szCs w:val="22"/>
        </w:rPr>
        <w:t xml:space="preserve"> академика В.А. </w:t>
      </w:r>
      <w:proofErr w:type="spellStart"/>
      <w:r>
        <w:rPr>
          <w:rFonts w:ascii="Arial" w:hAnsi="Arial" w:cs="Arial"/>
          <w:i/>
          <w:sz w:val="22"/>
          <w:szCs w:val="22"/>
        </w:rPr>
        <w:t>Садовничего</w:t>
      </w:r>
      <w:proofErr w:type="spellEnd"/>
      <w:r>
        <w:rPr>
          <w:rFonts w:ascii="Arial" w:hAnsi="Arial" w:cs="Arial"/>
          <w:i/>
          <w:sz w:val="22"/>
          <w:szCs w:val="22"/>
        </w:rPr>
        <w:t xml:space="preserve"> «Размышления математика о русском языке и литературе»</w:t>
      </w:r>
      <w:r w:rsidR="00F1044E">
        <w:rPr>
          <w:rFonts w:ascii="Arial" w:hAnsi="Arial" w:cs="Arial"/>
          <w:i/>
          <w:sz w:val="22"/>
          <w:szCs w:val="22"/>
        </w:rPr>
        <w:t xml:space="preserve"> (2012 г.).</w:t>
      </w:r>
    </w:p>
    <w:p w14:paraId="3717DA5A" w14:textId="77777777" w:rsidR="006E1C19" w:rsidRPr="00972F61" w:rsidRDefault="006E1C19" w:rsidP="006E1C19">
      <w:pPr>
        <w:pStyle w:val="Default"/>
        <w:ind w:firstLine="851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972F61">
        <w:rPr>
          <w:rFonts w:ascii="Arial" w:hAnsi="Arial" w:cs="Arial"/>
          <w:i/>
          <w:color w:val="auto"/>
          <w:sz w:val="22"/>
          <w:szCs w:val="22"/>
        </w:rPr>
        <w:t>Сформулируйте и прокомментируйте проблему, поставленную автором текста.</w:t>
      </w:r>
    </w:p>
    <w:p w14:paraId="29207D5F" w14:textId="0F54FD26" w:rsidR="006E1C19" w:rsidRPr="00972F61" w:rsidRDefault="006E1C19" w:rsidP="006E1C19">
      <w:pPr>
        <w:pStyle w:val="Default"/>
        <w:ind w:firstLine="851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972F61">
        <w:rPr>
          <w:rFonts w:ascii="Arial" w:hAnsi="Arial" w:cs="Arial"/>
          <w:i/>
          <w:color w:val="auto"/>
          <w:sz w:val="22"/>
          <w:szCs w:val="22"/>
        </w:rPr>
        <w:t>Напишите, согласны или не согласны Вы с точкой зрения автора прочитанного текста. Объясните</w:t>
      </w:r>
      <w:r w:rsidR="00E222EF">
        <w:rPr>
          <w:rFonts w:ascii="Arial" w:hAnsi="Arial" w:cs="Arial"/>
          <w:i/>
          <w:color w:val="auto"/>
          <w:sz w:val="22"/>
          <w:szCs w:val="22"/>
        </w:rPr>
        <w:t>,</w:t>
      </w:r>
      <w:r w:rsidRPr="00972F61">
        <w:rPr>
          <w:rFonts w:ascii="Arial" w:hAnsi="Arial" w:cs="Arial"/>
          <w:i/>
          <w:color w:val="auto"/>
          <w:sz w:val="22"/>
          <w:szCs w:val="22"/>
        </w:rPr>
        <w:t xml:space="preserve"> почему. Свое мнение аргументируйте, опираясь на читательский опыт, а также на знания и жизненные наблюдения.</w:t>
      </w:r>
    </w:p>
    <w:p w14:paraId="5E7674B6" w14:textId="77777777" w:rsidR="006E1C19" w:rsidRPr="00972F61" w:rsidRDefault="006E1C19" w:rsidP="006E1C19">
      <w:pPr>
        <w:pStyle w:val="Default"/>
        <w:ind w:firstLine="851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972F61">
        <w:rPr>
          <w:rFonts w:ascii="Arial" w:hAnsi="Arial" w:cs="Arial"/>
          <w:i/>
          <w:color w:val="auto"/>
          <w:sz w:val="22"/>
          <w:szCs w:val="22"/>
        </w:rPr>
        <w:t>Подберите заголовок для своего эссе.</w:t>
      </w:r>
    </w:p>
    <w:p w14:paraId="016843BC" w14:textId="7EBEB171" w:rsidR="006E1C19" w:rsidRPr="00972F61" w:rsidRDefault="006E1C19" w:rsidP="006E1C19">
      <w:pPr>
        <w:pStyle w:val="Default"/>
        <w:ind w:firstLine="851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972F61">
        <w:rPr>
          <w:rFonts w:ascii="Arial" w:hAnsi="Arial" w:cs="Arial"/>
          <w:i/>
          <w:color w:val="auto"/>
          <w:sz w:val="22"/>
          <w:szCs w:val="22"/>
        </w:rPr>
        <w:t xml:space="preserve">Объем эссе – </w:t>
      </w:r>
      <w:r w:rsidR="004C7746">
        <w:rPr>
          <w:rFonts w:ascii="Arial" w:hAnsi="Arial" w:cs="Arial"/>
          <w:b/>
          <w:i/>
          <w:color w:val="auto"/>
          <w:sz w:val="22"/>
          <w:szCs w:val="22"/>
        </w:rPr>
        <w:t>2</w:t>
      </w:r>
      <w:r w:rsidRPr="00972F61">
        <w:rPr>
          <w:rFonts w:ascii="Arial" w:hAnsi="Arial" w:cs="Arial"/>
          <w:b/>
          <w:i/>
          <w:color w:val="auto"/>
          <w:sz w:val="22"/>
          <w:szCs w:val="22"/>
        </w:rPr>
        <w:t>50-</w:t>
      </w:r>
      <w:r w:rsidR="004C7746">
        <w:rPr>
          <w:rFonts w:ascii="Arial" w:hAnsi="Arial" w:cs="Arial"/>
          <w:b/>
          <w:i/>
          <w:color w:val="auto"/>
          <w:sz w:val="22"/>
          <w:szCs w:val="22"/>
        </w:rPr>
        <w:t>3</w:t>
      </w:r>
      <w:r w:rsidRPr="00972F61">
        <w:rPr>
          <w:rFonts w:ascii="Arial" w:hAnsi="Arial" w:cs="Arial"/>
          <w:b/>
          <w:i/>
          <w:color w:val="auto"/>
          <w:sz w:val="22"/>
          <w:szCs w:val="22"/>
        </w:rPr>
        <w:t>00 слов</w:t>
      </w:r>
      <w:r w:rsidRPr="00972F61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17FB4011" w14:textId="77777777" w:rsidR="006E1C19" w:rsidRPr="00972F61" w:rsidRDefault="006E1C19" w:rsidP="006E1C19">
      <w:pPr>
        <w:pStyle w:val="Default"/>
        <w:ind w:firstLine="851"/>
        <w:jc w:val="both"/>
        <w:rPr>
          <w:rFonts w:ascii="Arial" w:hAnsi="Arial" w:cs="Arial"/>
          <w:i/>
          <w:color w:val="auto"/>
          <w:sz w:val="22"/>
          <w:szCs w:val="22"/>
        </w:rPr>
      </w:pPr>
    </w:p>
    <w:p w14:paraId="0D79BC8E" w14:textId="29C4ACD4" w:rsidR="006E1C19" w:rsidRDefault="006E1C19" w:rsidP="006E1C19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Литература – это воплощенная в слове важнейшая часть культуры народа, его размышления о смысле жизни, его нравственных и эстетических идеалов.</w:t>
      </w:r>
    </w:p>
    <w:p w14:paraId="7FC19B6F" w14:textId="77777777" w:rsidR="006E1C19" w:rsidRDefault="006E1C19" w:rsidP="006E1C19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Литература формирует духовный и нравственный облик подрастающего человека, помогает ему постичь универсальные законы бытия, раскрыть и развить его творческий потенциал.</w:t>
      </w:r>
    </w:p>
    <w:p w14:paraId="1E47D2A6" w14:textId="3266DB4F" w:rsidR="006E1C19" w:rsidRDefault="006E1C19" w:rsidP="006E1C19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Классическая литература в лучших своих образцах – а именно они изучаются в школе – формирует национальное сознание, обеспечивает преемственность поколений, объединенных общностью базовых духовно-нравственных ценностей.</w:t>
      </w:r>
    </w:p>
    <w:p w14:paraId="17563C8B" w14:textId="1F6EE1E7" w:rsidR="006E1C19" w:rsidRPr="00972F61" w:rsidRDefault="006E1C19" w:rsidP="006E1C19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Поэтому литература является основополагающим школьным предметом в деле воспитания личности.</w:t>
      </w:r>
    </w:p>
    <w:p w14:paraId="12433AB4" w14:textId="1DBB19F6" w:rsidR="006E1C19" w:rsidRPr="00EF489D" w:rsidRDefault="006E1C19" w:rsidP="006E1C19">
      <w:pPr>
        <w:ind w:firstLine="708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(Виктор Садовничий)</w:t>
      </w:r>
    </w:p>
    <w:p w14:paraId="382FB7D3" w14:textId="77777777" w:rsidR="006E1C19" w:rsidRDefault="006E1C19" w:rsidP="006E1C19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19ABE87B" w14:textId="77777777" w:rsidR="006E1C19" w:rsidRPr="00972F61" w:rsidRDefault="006E1C19" w:rsidP="006E1C19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73026D74" w14:textId="77777777" w:rsidR="006E1C19" w:rsidRPr="00D643B4" w:rsidRDefault="006E1C19" w:rsidP="006E1C19">
      <w:pPr>
        <w:pStyle w:val="Default"/>
        <w:jc w:val="center"/>
        <w:rPr>
          <w:rFonts w:ascii="Arial" w:hAnsi="Arial" w:cs="Arial"/>
          <w:b/>
          <w:bCs/>
          <w:color w:val="auto"/>
          <w:sz w:val="22"/>
          <w:szCs w:val="22"/>
          <w:lang w:val="kk-KZ"/>
        </w:rPr>
      </w:pPr>
      <w:r w:rsidRPr="00D643B4">
        <w:rPr>
          <w:rFonts w:ascii="Arial" w:hAnsi="Arial" w:cs="Arial"/>
          <w:b/>
          <w:bCs/>
          <w:color w:val="auto"/>
          <w:sz w:val="22"/>
          <w:szCs w:val="22"/>
        </w:rPr>
        <w:t>Критерии оценки</w:t>
      </w:r>
      <w:r w:rsidRPr="00D643B4">
        <w:rPr>
          <w:rFonts w:ascii="Arial" w:hAnsi="Arial" w:cs="Arial"/>
          <w:b/>
          <w:bCs/>
          <w:color w:val="auto"/>
          <w:sz w:val="22"/>
          <w:szCs w:val="22"/>
          <w:lang w:val="kk-KZ"/>
        </w:rPr>
        <w:t xml:space="preserve"> эссе</w:t>
      </w:r>
    </w:p>
    <w:p w14:paraId="3F2DF2E0" w14:textId="77777777" w:rsidR="006E1C19" w:rsidRPr="00D643B4" w:rsidRDefault="006E1C19" w:rsidP="006E1C19">
      <w:pPr>
        <w:pStyle w:val="Default"/>
        <w:ind w:firstLine="851"/>
        <w:jc w:val="center"/>
        <w:rPr>
          <w:rFonts w:ascii="Arial" w:hAnsi="Arial" w:cs="Arial"/>
          <w:b/>
          <w:bCs/>
          <w:color w:val="auto"/>
          <w:sz w:val="22"/>
          <w:szCs w:val="22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0"/>
        <w:gridCol w:w="6769"/>
        <w:gridCol w:w="1636"/>
      </w:tblGrid>
      <w:tr w:rsidR="006E1C19" w:rsidRPr="00D643B4" w14:paraId="25987954" w14:textId="77777777" w:rsidTr="001665A9">
        <w:tc>
          <w:tcPr>
            <w:tcW w:w="959" w:type="dxa"/>
          </w:tcPr>
          <w:p w14:paraId="60CB5F67" w14:textId="77777777" w:rsidR="006E1C19" w:rsidRPr="00D643B4" w:rsidRDefault="006E1C19" w:rsidP="001665A9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>№</w:t>
            </w:r>
          </w:p>
        </w:tc>
        <w:tc>
          <w:tcPr>
            <w:tcW w:w="6946" w:type="dxa"/>
          </w:tcPr>
          <w:p w14:paraId="7517DF10" w14:textId="77777777" w:rsidR="006E1C19" w:rsidRPr="00D643B4" w:rsidRDefault="006E1C19" w:rsidP="001665A9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>Требования</w:t>
            </w:r>
          </w:p>
        </w:tc>
        <w:tc>
          <w:tcPr>
            <w:tcW w:w="1666" w:type="dxa"/>
          </w:tcPr>
          <w:p w14:paraId="2FD55130" w14:textId="77777777" w:rsidR="006E1C19" w:rsidRPr="00D643B4" w:rsidRDefault="006E1C19" w:rsidP="001665A9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>Баллы</w:t>
            </w:r>
          </w:p>
        </w:tc>
      </w:tr>
      <w:tr w:rsidR="006E1C19" w:rsidRPr="00D643B4" w14:paraId="5B5ED8D4" w14:textId="77777777" w:rsidTr="001665A9">
        <w:tc>
          <w:tcPr>
            <w:tcW w:w="959" w:type="dxa"/>
          </w:tcPr>
          <w:p w14:paraId="65734BA7" w14:textId="77777777" w:rsidR="006E1C19" w:rsidRPr="00D643B4" w:rsidRDefault="006E1C19" w:rsidP="001665A9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>1</w:t>
            </w:r>
          </w:p>
        </w:tc>
        <w:tc>
          <w:tcPr>
            <w:tcW w:w="6946" w:type="dxa"/>
          </w:tcPr>
          <w:p w14:paraId="132A3218" w14:textId="77777777" w:rsidR="006E1C19" w:rsidRPr="00D643B4" w:rsidRDefault="006E1C19" w:rsidP="001665A9">
            <w:pPr>
              <w:pStyle w:val="Default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sz w:val="22"/>
                <w:szCs w:val="22"/>
                <w:lang w:val="kk-KZ"/>
              </w:rPr>
              <w:t>Понимание смысла предложенного фрагмента текста</w:t>
            </w:r>
            <w:r w:rsidRPr="00D643B4">
              <w:rPr>
                <w:rFonts w:ascii="Arial" w:hAnsi="Arial" w:cs="Arial"/>
                <w:sz w:val="22"/>
                <w:szCs w:val="22"/>
              </w:rPr>
              <w:t xml:space="preserve"> и степень раскрытия темы эссе</w:t>
            </w:r>
          </w:p>
        </w:tc>
        <w:tc>
          <w:tcPr>
            <w:tcW w:w="1666" w:type="dxa"/>
          </w:tcPr>
          <w:p w14:paraId="54D06FD3" w14:textId="77777777" w:rsidR="006E1C19" w:rsidRPr="00D643B4" w:rsidRDefault="006E1C19" w:rsidP="001665A9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 xml:space="preserve">5 </w:t>
            </w:r>
          </w:p>
        </w:tc>
      </w:tr>
      <w:tr w:rsidR="006E1C19" w:rsidRPr="00D643B4" w14:paraId="772DE23E" w14:textId="77777777" w:rsidTr="001665A9">
        <w:tc>
          <w:tcPr>
            <w:tcW w:w="959" w:type="dxa"/>
          </w:tcPr>
          <w:p w14:paraId="60B11B6C" w14:textId="77777777" w:rsidR="006E1C19" w:rsidRPr="00D643B4" w:rsidRDefault="006E1C19" w:rsidP="001665A9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6946" w:type="dxa"/>
          </w:tcPr>
          <w:p w14:paraId="0575F958" w14:textId="77777777" w:rsidR="006E1C19" w:rsidRPr="00D643B4" w:rsidRDefault="006E1C19" w:rsidP="001665A9">
            <w:pPr>
              <w:pStyle w:val="Default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sz w:val="22"/>
                <w:szCs w:val="22"/>
              </w:rPr>
              <w:t>Наличие 3 примеров-аргументов, основанных на литературном материале</w:t>
            </w:r>
          </w:p>
        </w:tc>
        <w:tc>
          <w:tcPr>
            <w:tcW w:w="1666" w:type="dxa"/>
          </w:tcPr>
          <w:p w14:paraId="19EB6928" w14:textId="77777777" w:rsidR="006E1C19" w:rsidRPr="00D643B4" w:rsidRDefault="006E1C19" w:rsidP="001665A9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 xml:space="preserve">15 </w:t>
            </w:r>
          </w:p>
        </w:tc>
      </w:tr>
      <w:tr w:rsidR="006E1C19" w:rsidRPr="00D643B4" w14:paraId="51C0D6AE" w14:textId="77777777" w:rsidTr="001665A9">
        <w:tc>
          <w:tcPr>
            <w:tcW w:w="959" w:type="dxa"/>
          </w:tcPr>
          <w:p w14:paraId="364D6600" w14:textId="77777777" w:rsidR="006E1C19" w:rsidRPr="00D643B4" w:rsidRDefault="006E1C19" w:rsidP="001665A9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>3</w:t>
            </w:r>
          </w:p>
        </w:tc>
        <w:tc>
          <w:tcPr>
            <w:tcW w:w="6946" w:type="dxa"/>
          </w:tcPr>
          <w:p w14:paraId="524EE30B" w14:textId="77777777" w:rsidR="006E1C19" w:rsidRPr="00D643B4" w:rsidRDefault="006E1C19" w:rsidP="001665A9">
            <w:pPr>
              <w:pStyle w:val="Default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sz w:val="22"/>
                <w:szCs w:val="22"/>
              </w:rPr>
              <w:t>Умение самостоятельно дать точное название и логическая, композиционная последовательность эссе</w:t>
            </w:r>
          </w:p>
        </w:tc>
        <w:tc>
          <w:tcPr>
            <w:tcW w:w="1666" w:type="dxa"/>
          </w:tcPr>
          <w:p w14:paraId="3768FD0E" w14:textId="77777777" w:rsidR="006E1C19" w:rsidRPr="00D643B4" w:rsidRDefault="006E1C19" w:rsidP="001665A9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 xml:space="preserve">5 </w:t>
            </w:r>
          </w:p>
        </w:tc>
      </w:tr>
      <w:tr w:rsidR="006E1C19" w:rsidRPr="00D643B4" w14:paraId="536C324D" w14:textId="77777777" w:rsidTr="001665A9">
        <w:tc>
          <w:tcPr>
            <w:tcW w:w="959" w:type="dxa"/>
          </w:tcPr>
          <w:p w14:paraId="6DF8ADD2" w14:textId="77777777" w:rsidR="006E1C19" w:rsidRPr="00D643B4" w:rsidRDefault="006E1C19" w:rsidP="001665A9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>4</w:t>
            </w:r>
          </w:p>
        </w:tc>
        <w:tc>
          <w:tcPr>
            <w:tcW w:w="6946" w:type="dxa"/>
          </w:tcPr>
          <w:p w14:paraId="78313E9B" w14:textId="77777777" w:rsidR="006E1C19" w:rsidRPr="00D643B4" w:rsidRDefault="006E1C19" w:rsidP="001665A9">
            <w:pPr>
              <w:pStyle w:val="Default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sz w:val="22"/>
                <w:szCs w:val="22"/>
              </w:rPr>
              <w:t>Орфография</w:t>
            </w:r>
          </w:p>
        </w:tc>
        <w:tc>
          <w:tcPr>
            <w:tcW w:w="1666" w:type="dxa"/>
          </w:tcPr>
          <w:p w14:paraId="143BC11D" w14:textId="77777777" w:rsidR="006E1C19" w:rsidRPr="00D643B4" w:rsidRDefault="006E1C19" w:rsidP="001665A9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 xml:space="preserve">10 </w:t>
            </w:r>
          </w:p>
        </w:tc>
      </w:tr>
      <w:tr w:rsidR="006E1C19" w:rsidRPr="00D643B4" w14:paraId="5FED30C6" w14:textId="77777777" w:rsidTr="001665A9">
        <w:tc>
          <w:tcPr>
            <w:tcW w:w="959" w:type="dxa"/>
          </w:tcPr>
          <w:p w14:paraId="78D299B9" w14:textId="77777777" w:rsidR="006E1C19" w:rsidRPr="00D643B4" w:rsidRDefault="006E1C19" w:rsidP="001665A9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>5</w:t>
            </w:r>
          </w:p>
        </w:tc>
        <w:tc>
          <w:tcPr>
            <w:tcW w:w="6946" w:type="dxa"/>
          </w:tcPr>
          <w:p w14:paraId="426041AC" w14:textId="77777777" w:rsidR="006E1C19" w:rsidRPr="00D643B4" w:rsidRDefault="006E1C19" w:rsidP="001665A9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643B4">
              <w:rPr>
                <w:rFonts w:ascii="Arial" w:hAnsi="Arial" w:cs="Arial"/>
                <w:sz w:val="22"/>
                <w:szCs w:val="22"/>
              </w:rPr>
              <w:t>Пунктуация</w:t>
            </w:r>
          </w:p>
        </w:tc>
        <w:tc>
          <w:tcPr>
            <w:tcW w:w="1666" w:type="dxa"/>
          </w:tcPr>
          <w:p w14:paraId="01C439E1" w14:textId="77777777" w:rsidR="006E1C19" w:rsidRPr="00D643B4" w:rsidRDefault="006E1C19" w:rsidP="001665A9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 xml:space="preserve">10 </w:t>
            </w:r>
          </w:p>
        </w:tc>
      </w:tr>
      <w:tr w:rsidR="006E1C19" w:rsidRPr="00D643B4" w14:paraId="1A8CA596" w14:textId="77777777" w:rsidTr="001665A9">
        <w:tc>
          <w:tcPr>
            <w:tcW w:w="959" w:type="dxa"/>
          </w:tcPr>
          <w:p w14:paraId="2974F313" w14:textId="77777777" w:rsidR="006E1C19" w:rsidRPr="00D643B4" w:rsidRDefault="006E1C19" w:rsidP="001665A9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>6</w:t>
            </w:r>
          </w:p>
        </w:tc>
        <w:tc>
          <w:tcPr>
            <w:tcW w:w="6946" w:type="dxa"/>
          </w:tcPr>
          <w:p w14:paraId="069DF3E7" w14:textId="77777777" w:rsidR="006E1C19" w:rsidRPr="00D643B4" w:rsidRDefault="006E1C19" w:rsidP="001665A9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643B4">
              <w:rPr>
                <w:rFonts w:ascii="Arial" w:hAnsi="Arial" w:cs="Arial"/>
                <w:sz w:val="22"/>
                <w:szCs w:val="22"/>
              </w:rPr>
              <w:t>Соблюдение стилистических и речевых норм</w:t>
            </w:r>
          </w:p>
        </w:tc>
        <w:tc>
          <w:tcPr>
            <w:tcW w:w="1666" w:type="dxa"/>
          </w:tcPr>
          <w:p w14:paraId="74A289C8" w14:textId="77777777" w:rsidR="006E1C19" w:rsidRPr="00D643B4" w:rsidRDefault="006E1C19" w:rsidP="001665A9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 xml:space="preserve">5 </w:t>
            </w:r>
          </w:p>
        </w:tc>
      </w:tr>
      <w:tr w:rsidR="006E1C19" w:rsidRPr="00D643B4" w14:paraId="5D45B917" w14:textId="77777777" w:rsidTr="001665A9">
        <w:tc>
          <w:tcPr>
            <w:tcW w:w="7905" w:type="dxa"/>
            <w:gridSpan w:val="2"/>
          </w:tcPr>
          <w:p w14:paraId="20B91C93" w14:textId="77777777" w:rsidR="006E1C19" w:rsidRPr="00D643B4" w:rsidRDefault="006E1C19" w:rsidP="001665A9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43B4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1666" w:type="dxa"/>
          </w:tcPr>
          <w:p w14:paraId="7889E5E7" w14:textId="77777777" w:rsidR="006E1C19" w:rsidRPr="00D643B4" w:rsidRDefault="006E1C19" w:rsidP="001665A9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 xml:space="preserve">50 </w:t>
            </w:r>
          </w:p>
        </w:tc>
      </w:tr>
    </w:tbl>
    <w:p w14:paraId="56DA9007" w14:textId="77777777" w:rsidR="006E1C19" w:rsidRPr="00972F61" w:rsidRDefault="006E1C19" w:rsidP="006E1C19">
      <w:pPr>
        <w:pStyle w:val="Default"/>
        <w:ind w:firstLine="851"/>
        <w:jc w:val="center"/>
        <w:rPr>
          <w:rFonts w:ascii="Arial" w:hAnsi="Arial" w:cs="Arial"/>
          <w:b/>
          <w:bCs/>
          <w:color w:val="auto"/>
          <w:sz w:val="22"/>
          <w:szCs w:val="22"/>
          <w:highlight w:val="yellow"/>
          <w:lang w:val="kk-KZ"/>
        </w:rPr>
      </w:pPr>
    </w:p>
    <w:p w14:paraId="19D4533B" w14:textId="77777777" w:rsidR="006E1C19" w:rsidRDefault="006E1C19" w:rsidP="006E1C19">
      <w:pPr>
        <w:pStyle w:val="Default"/>
        <w:ind w:firstLine="851"/>
        <w:jc w:val="both"/>
        <w:rPr>
          <w:rFonts w:ascii="Arial" w:hAnsi="Arial" w:cs="Arial"/>
          <w:color w:val="auto"/>
          <w:sz w:val="22"/>
          <w:szCs w:val="22"/>
        </w:rPr>
      </w:pPr>
      <w:r w:rsidRPr="00972F61">
        <w:rPr>
          <w:rFonts w:ascii="Arial" w:hAnsi="Arial" w:cs="Arial"/>
          <w:i/>
          <w:iCs/>
          <w:color w:val="auto"/>
          <w:sz w:val="22"/>
          <w:szCs w:val="22"/>
        </w:rPr>
        <w:t>Итого</w:t>
      </w:r>
      <w:r w:rsidRPr="00972F61">
        <w:rPr>
          <w:rFonts w:ascii="Arial" w:hAnsi="Arial" w:cs="Arial"/>
          <w:color w:val="auto"/>
          <w:sz w:val="22"/>
          <w:szCs w:val="22"/>
        </w:rPr>
        <w:t xml:space="preserve">: за 1 тур участник олимпиады может получить максимальную оценку – </w:t>
      </w:r>
      <w:r w:rsidRPr="00972F61">
        <w:rPr>
          <w:rFonts w:ascii="Arial" w:hAnsi="Arial" w:cs="Arial"/>
          <w:i/>
          <w:iCs/>
          <w:color w:val="auto"/>
          <w:sz w:val="22"/>
          <w:szCs w:val="22"/>
        </w:rPr>
        <w:t>50 баллов</w:t>
      </w:r>
      <w:r w:rsidRPr="00972F61">
        <w:rPr>
          <w:rFonts w:ascii="Arial" w:hAnsi="Arial" w:cs="Arial"/>
          <w:color w:val="auto"/>
          <w:sz w:val="22"/>
          <w:szCs w:val="22"/>
        </w:rPr>
        <w:t xml:space="preserve">, при которой допускается 1 пунктуационная или 1 негрубая орфографическая ошибка; минимальное количество баллов для участия во втором туре – 25 баллов, при этом количество ошибок не должно превышать 7 (2/5, 3/4, 1/6). Если в </w:t>
      </w:r>
      <w:r w:rsidRPr="00972F61">
        <w:rPr>
          <w:rFonts w:ascii="Arial" w:hAnsi="Arial" w:cs="Arial"/>
          <w:color w:val="auto"/>
          <w:sz w:val="22"/>
          <w:szCs w:val="22"/>
          <w:lang w:val="kk-KZ"/>
        </w:rPr>
        <w:t>эссе</w:t>
      </w:r>
      <w:r w:rsidRPr="00972F61">
        <w:rPr>
          <w:rFonts w:ascii="Arial" w:hAnsi="Arial" w:cs="Arial"/>
          <w:color w:val="auto"/>
          <w:sz w:val="22"/>
          <w:szCs w:val="22"/>
        </w:rPr>
        <w:t xml:space="preserve"> свыше 7 ошибок, даже при отличном содержании учащийся не допускается ко 2-му туру. </w:t>
      </w:r>
    </w:p>
    <w:p w14:paraId="0189CD7D" w14:textId="77777777" w:rsidR="006E1C19" w:rsidRDefault="006E1C19" w:rsidP="006E1C19">
      <w:pPr>
        <w:pStyle w:val="Default"/>
        <w:ind w:firstLine="851"/>
        <w:jc w:val="both"/>
        <w:rPr>
          <w:rFonts w:ascii="Arial" w:hAnsi="Arial" w:cs="Arial"/>
          <w:color w:val="auto"/>
          <w:sz w:val="22"/>
          <w:szCs w:val="22"/>
        </w:rPr>
      </w:pPr>
    </w:p>
    <w:p w14:paraId="1E9CD9BA" w14:textId="67F7C0B3" w:rsidR="00F42B76" w:rsidRDefault="006E1C19" w:rsidP="006E1C19">
      <w:pPr>
        <w:pStyle w:val="Default"/>
        <w:ind w:firstLine="851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972F61">
        <w:rPr>
          <w:rFonts w:ascii="Arial" w:hAnsi="Arial" w:cs="Arial"/>
          <w:b/>
          <w:color w:val="auto"/>
          <w:sz w:val="22"/>
          <w:szCs w:val="22"/>
        </w:rPr>
        <w:t>Время</w:t>
      </w:r>
      <w:r>
        <w:rPr>
          <w:rFonts w:ascii="Arial" w:hAnsi="Arial" w:cs="Arial"/>
          <w:b/>
          <w:color w:val="auto"/>
          <w:sz w:val="22"/>
          <w:szCs w:val="22"/>
        </w:rPr>
        <w:t xml:space="preserve"> выполнения</w:t>
      </w:r>
      <w:r w:rsidRPr="00972F61">
        <w:rPr>
          <w:rFonts w:ascii="Arial" w:hAnsi="Arial" w:cs="Arial"/>
          <w:b/>
          <w:color w:val="auto"/>
          <w:sz w:val="22"/>
          <w:szCs w:val="22"/>
        </w:rPr>
        <w:t xml:space="preserve"> – </w:t>
      </w:r>
      <w:r>
        <w:rPr>
          <w:rFonts w:ascii="Arial" w:hAnsi="Arial" w:cs="Arial"/>
          <w:b/>
          <w:color w:val="auto"/>
          <w:sz w:val="22"/>
          <w:szCs w:val="22"/>
        </w:rPr>
        <w:t>3</w:t>
      </w:r>
      <w:r w:rsidRPr="00972F61">
        <w:rPr>
          <w:rFonts w:ascii="Arial" w:hAnsi="Arial" w:cs="Arial"/>
          <w:b/>
          <w:color w:val="auto"/>
          <w:sz w:val="22"/>
          <w:szCs w:val="22"/>
        </w:rPr>
        <w:t xml:space="preserve"> часа</w:t>
      </w:r>
    </w:p>
    <w:p w14:paraId="26A88D2A" w14:textId="77777777" w:rsidR="00F42B76" w:rsidRDefault="00F42B76">
      <w:pPr>
        <w:spacing w:after="160" w:line="259" w:lineRule="auto"/>
        <w:rPr>
          <w:rFonts w:ascii="Arial" w:eastAsiaTheme="minorEastAsia" w:hAnsi="Arial" w:cs="Arial"/>
          <w:b/>
          <w:sz w:val="22"/>
          <w:szCs w:val="22"/>
          <w:lang w:eastAsia="en-US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0A37731B" w14:textId="77777777" w:rsidR="006E1C19" w:rsidRPr="006E1C19" w:rsidRDefault="006E1C19" w:rsidP="006E1C19">
      <w:pPr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972F61">
        <w:rPr>
          <w:rFonts w:ascii="Arial" w:hAnsi="Arial" w:cs="Arial"/>
          <w:b/>
          <w:sz w:val="22"/>
          <w:szCs w:val="22"/>
          <w:lang w:val="en-US"/>
        </w:rPr>
        <w:lastRenderedPageBreak/>
        <w:t>I</w:t>
      </w:r>
      <w:r w:rsidRPr="00972F61">
        <w:rPr>
          <w:rFonts w:ascii="Arial" w:hAnsi="Arial" w:cs="Arial"/>
          <w:b/>
          <w:sz w:val="22"/>
          <w:szCs w:val="22"/>
        </w:rPr>
        <w:t xml:space="preserve"> тур                                                                                                       </w:t>
      </w:r>
      <w:r w:rsidRPr="00972F61">
        <w:rPr>
          <w:rFonts w:ascii="Arial" w:hAnsi="Arial" w:cs="Arial"/>
          <w:b/>
          <w:sz w:val="22"/>
          <w:szCs w:val="22"/>
          <w:lang w:val="en-US"/>
        </w:rPr>
        <w:t>II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Pr="006E1C19">
        <w:rPr>
          <w:rFonts w:ascii="Arial" w:hAnsi="Arial" w:cs="Arial"/>
          <w:b/>
          <w:sz w:val="22"/>
          <w:szCs w:val="22"/>
        </w:rPr>
        <w:t xml:space="preserve"> </w:t>
      </w:r>
      <w:r w:rsidRPr="00972F61">
        <w:rPr>
          <w:rFonts w:ascii="Arial" w:hAnsi="Arial" w:cs="Arial"/>
          <w:b/>
          <w:sz w:val="22"/>
          <w:szCs w:val="22"/>
        </w:rPr>
        <w:t>этап – РО – 20</w:t>
      </w:r>
      <w:r w:rsidRPr="006E1C19">
        <w:rPr>
          <w:rFonts w:ascii="Arial" w:hAnsi="Arial" w:cs="Arial"/>
          <w:b/>
          <w:sz w:val="22"/>
          <w:szCs w:val="22"/>
        </w:rPr>
        <w:t>20</w:t>
      </w:r>
    </w:p>
    <w:p w14:paraId="0C477C06" w14:textId="77777777" w:rsidR="006E1C19" w:rsidRPr="00972F61" w:rsidRDefault="006E1C19" w:rsidP="006E1C19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2D6DA1E9" w14:textId="759CE1A1" w:rsidR="006E1C19" w:rsidRDefault="006E1C19" w:rsidP="006E1C19">
      <w:pPr>
        <w:ind w:firstLine="708"/>
        <w:jc w:val="center"/>
        <w:rPr>
          <w:rFonts w:ascii="Arial" w:hAnsi="Arial" w:cs="Arial"/>
          <w:b/>
          <w:sz w:val="22"/>
          <w:szCs w:val="22"/>
        </w:rPr>
      </w:pPr>
      <w:r w:rsidRPr="006E1C19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1</w:t>
      </w:r>
      <w:r w:rsidRPr="00972F61">
        <w:rPr>
          <w:rFonts w:ascii="Arial" w:hAnsi="Arial" w:cs="Arial"/>
          <w:b/>
          <w:sz w:val="22"/>
          <w:szCs w:val="22"/>
        </w:rPr>
        <w:t xml:space="preserve"> класс</w:t>
      </w:r>
    </w:p>
    <w:p w14:paraId="61E9362B" w14:textId="77777777" w:rsidR="006E1C19" w:rsidRPr="00972F61" w:rsidRDefault="006E1C19" w:rsidP="006E1C19">
      <w:pPr>
        <w:ind w:firstLine="708"/>
        <w:jc w:val="center"/>
        <w:rPr>
          <w:rFonts w:ascii="Arial" w:hAnsi="Arial" w:cs="Arial"/>
          <w:b/>
          <w:sz w:val="22"/>
          <w:szCs w:val="22"/>
        </w:rPr>
      </w:pPr>
    </w:p>
    <w:p w14:paraId="4ACFF73F" w14:textId="2602EB5F" w:rsidR="006E1C19" w:rsidRPr="006E1C19" w:rsidRDefault="006E1C19" w:rsidP="006E1C19">
      <w:pPr>
        <w:ind w:firstLine="708"/>
        <w:jc w:val="both"/>
        <w:rPr>
          <w:rFonts w:ascii="Arial" w:hAnsi="Arial" w:cs="Arial"/>
          <w:i/>
          <w:sz w:val="22"/>
          <w:szCs w:val="22"/>
        </w:rPr>
      </w:pPr>
      <w:r w:rsidRPr="00972F61">
        <w:rPr>
          <w:rFonts w:ascii="Arial" w:hAnsi="Arial" w:cs="Arial"/>
          <w:i/>
          <w:sz w:val="22"/>
          <w:szCs w:val="22"/>
        </w:rPr>
        <w:t xml:space="preserve">Прочитайте отрывок из </w:t>
      </w:r>
      <w:r w:rsidR="00462660">
        <w:rPr>
          <w:rFonts w:ascii="Arial" w:hAnsi="Arial" w:cs="Arial"/>
          <w:i/>
          <w:sz w:val="22"/>
          <w:szCs w:val="22"/>
        </w:rPr>
        <w:t>письма</w:t>
      </w:r>
      <w:r w:rsidR="00136EF5">
        <w:rPr>
          <w:rFonts w:ascii="Arial" w:hAnsi="Arial" w:cs="Arial"/>
          <w:i/>
          <w:sz w:val="22"/>
          <w:szCs w:val="22"/>
        </w:rPr>
        <w:t xml:space="preserve"> сорок шестого «Путями доброты»</w:t>
      </w:r>
      <w:r w:rsidR="00462660">
        <w:rPr>
          <w:rFonts w:ascii="Arial" w:hAnsi="Arial" w:cs="Arial"/>
          <w:i/>
          <w:sz w:val="22"/>
          <w:szCs w:val="22"/>
        </w:rPr>
        <w:t xml:space="preserve"> </w:t>
      </w:r>
      <w:r w:rsidR="00541457">
        <w:rPr>
          <w:rFonts w:ascii="Arial" w:hAnsi="Arial" w:cs="Arial"/>
          <w:i/>
          <w:sz w:val="22"/>
          <w:szCs w:val="22"/>
        </w:rPr>
        <w:t>известного ученого</w:t>
      </w:r>
      <w:r w:rsidR="00E75D19">
        <w:rPr>
          <w:rFonts w:ascii="Arial" w:hAnsi="Arial" w:cs="Arial"/>
          <w:i/>
          <w:sz w:val="22"/>
          <w:szCs w:val="22"/>
        </w:rPr>
        <w:t xml:space="preserve"> – филолога и литературоведа, </w:t>
      </w:r>
      <w:r w:rsidR="00462660">
        <w:rPr>
          <w:rFonts w:ascii="Arial" w:hAnsi="Arial" w:cs="Arial"/>
          <w:i/>
          <w:sz w:val="22"/>
          <w:szCs w:val="22"/>
        </w:rPr>
        <w:t>академика Д.С. Лихачева</w:t>
      </w:r>
      <w:r w:rsidR="00136EF5">
        <w:rPr>
          <w:rFonts w:ascii="Arial" w:hAnsi="Arial" w:cs="Arial"/>
          <w:i/>
          <w:sz w:val="22"/>
          <w:szCs w:val="22"/>
        </w:rPr>
        <w:t>.</w:t>
      </w:r>
      <w:r w:rsidR="00E75D19">
        <w:rPr>
          <w:rFonts w:ascii="Arial" w:hAnsi="Arial" w:cs="Arial"/>
          <w:i/>
          <w:sz w:val="22"/>
          <w:szCs w:val="22"/>
        </w:rPr>
        <w:t xml:space="preserve"> </w:t>
      </w:r>
    </w:p>
    <w:p w14:paraId="274D0DBF" w14:textId="25EAC2EB" w:rsidR="006E1C19" w:rsidRPr="00972F61" w:rsidRDefault="006E1C19" w:rsidP="006E1C19">
      <w:pPr>
        <w:pStyle w:val="Default"/>
        <w:ind w:firstLine="851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972F61">
        <w:rPr>
          <w:rFonts w:ascii="Arial" w:hAnsi="Arial" w:cs="Arial"/>
          <w:i/>
          <w:color w:val="auto"/>
          <w:sz w:val="22"/>
          <w:szCs w:val="22"/>
        </w:rPr>
        <w:t>Сформулируйте и прокомментируйте проблем</w:t>
      </w:r>
      <w:r w:rsidR="00462660">
        <w:rPr>
          <w:rFonts w:ascii="Arial" w:hAnsi="Arial" w:cs="Arial"/>
          <w:i/>
          <w:color w:val="auto"/>
          <w:sz w:val="22"/>
          <w:szCs w:val="22"/>
        </w:rPr>
        <w:t>ы</w:t>
      </w:r>
      <w:r w:rsidRPr="00972F61">
        <w:rPr>
          <w:rFonts w:ascii="Arial" w:hAnsi="Arial" w:cs="Arial"/>
          <w:i/>
          <w:color w:val="auto"/>
          <w:sz w:val="22"/>
          <w:szCs w:val="22"/>
        </w:rPr>
        <w:t>, поставленн</w:t>
      </w:r>
      <w:r w:rsidR="00462660">
        <w:rPr>
          <w:rFonts w:ascii="Arial" w:hAnsi="Arial" w:cs="Arial"/>
          <w:i/>
          <w:color w:val="auto"/>
          <w:sz w:val="22"/>
          <w:szCs w:val="22"/>
        </w:rPr>
        <w:t>ые</w:t>
      </w:r>
      <w:r w:rsidRPr="00972F61">
        <w:rPr>
          <w:rFonts w:ascii="Arial" w:hAnsi="Arial" w:cs="Arial"/>
          <w:i/>
          <w:color w:val="auto"/>
          <w:sz w:val="22"/>
          <w:szCs w:val="22"/>
        </w:rPr>
        <w:t xml:space="preserve"> автором текста.</w:t>
      </w:r>
    </w:p>
    <w:p w14:paraId="52151467" w14:textId="4A8042AB" w:rsidR="006E1C19" w:rsidRPr="00972F61" w:rsidRDefault="006E1C19" w:rsidP="006E1C19">
      <w:pPr>
        <w:pStyle w:val="Default"/>
        <w:ind w:firstLine="851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972F61">
        <w:rPr>
          <w:rFonts w:ascii="Arial" w:hAnsi="Arial" w:cs="Arial"/>
          <w:i/>
          <w:color w:val="auto"/>
          <w:sz w:val="22"/>
          <w:szCs w:val="22"/>
        </w:rPr>
        <w:t>Напишите, согласны или не согласны Вы с точкой зрения автора прочитанного текста. Объясните</w:t>
      </w:r>
      <w:r w:rsidR="00E222EF">
        <w:rPr>
          <w:rFonts w:ascii="Arial" w:hAnsi="Arial" w:cs="Arial"/>
          <w:i/>
          <w:color w:val="auto"/>
          <w:sz w:val="22"/>
          <w:szCs w:val="22"/>
        </w:rPr>
        <w:t>,</w:t>
      </w:r>
      <w:r w:rsidRPr="00972F61">
        <w:rPr>
          <w:rFonts w:ascii="Arial" w:hAnsi="Arial" w:cs="Arial"/>
          <w:i/>
          <w:color w:val="auto"/>
          <w:sz w:val="22"/>
          <w:szCs w:val="22"/>
        </w:rPr>
        <w:t xml:space="preserve"> почему. Свое мнение аргументируйте, опираясь на читательский опыт, а также на знания и жизненные наблюдения.</w:t>
      </w:r>
    </w:p>
    <w:p w14:paraId="0DBCA038" w14:textId="77777777" w:rsidR="006E1C19" w:rsidRPr="00972F61" w:rsidRDefault="006E1C19" w:rsidP="006E1C19">
      <w:pPr>
        <w:pStyle w:val="Default"/>
        <w:ind w:firstLine="851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972F61">
        <w:rPr>
          <w:rFonts w:ascii="Arial" w:hAnsi="Arial" w:cs="Arial"/>
          <w:i/>
          <w:color w:val="auto"/>
          <w:sz w:val="22"/>
          <w:szCs w:val="22"/>
        </w:rPr>
        <w:t>Подберите заголовок для своего эссе.</w:t>
      </w:r>
    </w:p>
    <w:p w14:paraId="185B2DEF" w14:textId="4FAE8208" w:rsidR="006E1C19" w:rsidRPr="00972F61" w:rsidRDefault="006E1C19" w:rsidP="006E1C19">
      <w:pPr>
        <w:pStyle w:val="Default"/>
        <w:ind w:firstLine="851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972F61">
        <w:rPr>
          <w:rFonts w:ascii="Arial" w:hAnsi="Arial" w:cs="Arial"/>
          <w:i/>
          <w:color w:val="auto"/>
          <w:sz w:val="22"/>
          <w:szCs w:val="22"/>
        </w:rPr>
        <w:t xml:space="preserve">Объем эссе – </w:t>
      </w:r>
      <w:r w:rsidR="004C7746">
        <w:rPr>
          <w:rFonts w:ascii="Arial" w:hAnsi="Arial" w:cs="Arial"/>
          <w:b/>
          <w:i/>
          <w:color w:val="auto"/>
          <w:sz w:val="22"/>
          <w:szCs w:val="22"/>
        </w:rPr>
        <w:t>300</w:t>
      </w:r>
      <w:r w:rsidRPr="00972F61">
        <w:rPr>
          <w:rFonts w:ascii="Arial" w:hAnsi="Arial" w:cs="Arial"/>
          <w:b/>
          <w:i/>
          <w:color w:val="auto"/>
          <w:sz w:val="22"/>
          <w:szCs w:val="22"/>
        </w:rPr>
        <w:t>-</w:t>
      </w:r>
      <w:r w:rsidR="004C7746">
        <w:rPr>
          <w:rFonts w:ascii="Arial" w:hAnsi="Arial" w:cs="Arial"/>
          <w:b/>
          <w:i/>
          <w:color w:val="auto"/>
          <w:sz w:val="22"/>
          <w:szCs w:val="22"/>
        </w:rPr>
        <w:t>35</w:t>
      </w:r>
      <w:r w:rsidRPr="00972F61">
        <w:rPr>
          <w:rFonts w:ascii="Arial" w:hAnsi="Arial" w:cs="Arial"/>
          <w:b/>
          <w:i/>
          <w:color w:val="auto"/>
          <w:sz w:val="22"/>
          <w:szCs w:val="22"/>
        </w:rPr>
        <w:t>0 слов</w:t>
      </w:r>
      <w:r w:rsidRPr="00972F61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7CFDD607" w14:textId="77777777" w:rsidR="006E1C19" w:rsidRPr="00972F61" w:rsidRDefault="006E1C19" w:rsidP="006E1C19">
      <w:pPr>
        <w:pStyle w:val="Default"/>
        <w:ind w:firstLine="851"/>
        <w:jc w:val="both"/>
        <w:rPr>
          <w:rFonts w:ascii="Arial" w:hAnsi="Arial" w:cs="Arial"/>
          <w:i/>
          <w:color w:val="auto"/>
          <w:sz w:val="22"/>
          <w:szCs w:val="22"/>
        </w:rPr>
      </w:pPr>
    </w:p>
    <w:p w14:paraId="4314C4A9" w14:textId="420C5B53" w:rsidR="006E1C19" w:rsidRDefault="00462660" w:rsidP="006E1C19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Что же самое главное в жизни? Главное может быть в оттенках у каждого свое собственное, неповторимое. Но все же главное должно быть у каждого человека. Жизнь не должна рассыпаться на мелочи, растворяться в каждодневных заботах.</w:t>
      </w:r>
    </w:p>
    <w:p w14:paraId="6F185099" w14:textId="30E54F8D" w:rsidR="00462660" w:rsidRDefault="00462660" w:rsidP="006E1C19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И еще, самое существенное: главное, каким бы оно ни было индивидуальным у каждого человека, должно быть добрым и значительным.</w:t>
      </w:r>
    </w:p>
    <w:p w14:paraId="0A0F69A0" w14:textId="77777777" w:rsidR="00462660" w:rsidRDefault="00462660" w:rsidP="006E1C19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Человек должен уметь не просто подниматься, но подниматься над самим собой, над своими личными повседневными заботами и думать о смысле жизни – оглядывать прошлое и заглядывать в будущее.</w:t>
      </w:r>
    </w:p>
    <w:p w14:paraId="278DF6FD" w14:textId="29E8141D" w:rsidR="00462660" w:rsidRPr="00A139FA" w:rsidRDefault="00462660" w:rsidP="006E1C19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Если жить только для себя, своими мелкими заботами о собственном благополучии, то от прожитого не останется и следа. Если же жить для других, то другие сберегут то, чему служил, чему отдавал силы.</w:t>
      </w:r>
      <w:r w:rsidR="00A139FA" w:rsidRPr="00A139FA">
        <w:rPr>
          <w:rFonts w:ascii="Arial" w:hAnsi="Arial" w:cs="Arial"/>
          <w:sz w:val="22"/>
          <w:szCs w:val="22"/>
        </w:rPr>
        <w:t xml:space="preserve"> </w:t>
      </w:r>
      <w:r w:rsidR="00A139FA" w:rsidRPr="004C7746">
        <w:rPr>
          <w:rFonts w:ascii="Arial" w:hAnsi="Arial" w:cs="Arial"/>
          <w:sz w:val="22"/>
          <w:szCs w:val="22"/>
        </w:rPr>
        <w:t>&lt;</w:t>
      </w:r>
      <w:r w:rsidR="00A139FA">
        <w:rPr>
          <w:rFonts w:ascii="Arial" w:hAnsi="Arial" w:cs="Arial"/>
          <w:sz w:val="22"/>
          <w:szCs w:val="22"/>
        </w:rPr>
        <w:t>…</w:t>
      </w:r>
      <w:r w:rsidR="00A139FA" w:rsidRPr="004C7746">
        <w:rPr>
          <w:rFonts w:ascii="Arial" w:hAnsi="Arial" w:cs="Arial"/>
          <w:sz w:val="22"/>
          <w:szCs w:val="22"/>
        </w:rPr>
        <w:t>&gt;</w:t>
      </w:r>
    </w:p>
    <w:p w14:paraId="49CF3E51" w14:textId="77777777" w:rsidR="00462660" w:rsidRDefault="00462660" w:rsidP="006E1C19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В жизни надо иметь свое служение – служение какому-то делу. Пусть это дело будет маленьким, оно станет большим, если будешь ему верен.</w:t>
      </w:r>
    </w:p>
    <w:p w14:paraId="495C92AD" w14:textId="77777777" w:rsidR="00462660" w:rsidRDefault="00462660" w:rsidP="006E1C19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В жизни ценнее всего доброта, и при этом доброта умная, целенаправленная. Умная доброта – самое ценное в человеке, самое к нему располагающее и самое, в конечном счете, верное по пути к личному счастью.</w:t>
      </w:r>
    </w:p>
    <w:p w14:paraId="6829AF7C" w14:textId="7346571A" w:rsidR="00462660" w:rsidRPr="00972F61" w:rsidRDefault="00A139FA" w:rsidP="006E1C19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Счастья достигает тот, кто стремится сделать счастливыми других и способен хоть на время забыть о своих интересах, о себе. Это «неразменный рубль».</w:t>
      </w:r>
      <w:r w:rsidR="00462660">
        <w:rPr>
          <w:rFonts w:ascii="Arial" w:hAnsi="Arial" w:cs="Arial"/>
          <w:sz w:val="22"/>
          <w:szCs w:val="22"/>
        </w:rPr>
        <w:t xml:space="preserve"> </w:t>
      </w:r>
    </w:p>
    <w:p w14:paraId="0EC95792" w14:textId="210B55D8" w:rsidR="006E1C19" w:rsidRDefault="00A139FA" w:rsidP="006E1C19">
      <w:pPr>
        <w:ind w:firstLine="708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(Д.С. Лихачев</w:t>
      </w:r>
      <w:r w:rsidR="006E1C19">
        <w:rPr>
          <w:rFonts w:ascii="Arial" w:hAnsi="Arial" w:cs="Arial"/>
          <w:i/>
          <w:sz w:val="22"/>
          <w:szCs w:val="22"/>
        </w:rPr>
        <w:t>)</w:t>
      </w:r>
    </w:p>
    <w:p w14:paraId="4AE90DD8" w14:textId="69C4F128" w:rsidR="00C761ED" w:rsidRDefault="00C761ED" w:rsidP="006E1C19">
      <w:pPr>
        <w:ind w:firstLine="708"/>
        <w:jc w:val="right"/>
        <w:rPr>
          <w:rFonts w:ascii="Arial" w:hAnsi="Arial" w:cs="Arial"/>
          <w:i/>
          <w:sz w:val="22"/>
          <w:szCs w:val="22"/>
        </w:rPr>
      </w:pPr>
    </w:p>
    <w:p w14:paraId="00018320" w14:textId="77777777" w:rsidR="00C761ED" w:rsidRPr="00D643B4" w:rsidRDefault="00C761ED" w:rsidP="00C761ED">
      <w:pPr>
        <w:pStyle w:val="Default"/>
        <w:jc w:val="center"/>
        <w:rPr>
          <w:rFonts w:ascii="Arial" w:hAnsi="Arial" w:cs="Arial"/>
          <w:b/>
          <w:bCs/>
          <w:color w:val="auto"/>
          <w:sz w:val="22"/>
          <w:szCs w:val="22"/>
          <w:lang w:val="kk-KZ"/>
        </w:rPr>
      </w:pPr>
      <w:r w:rsidRPr="00D643B4">
        <w:rPr>
          <w:rFonts w:ascii="Arial" w:hAnsi="Arial" w:cs="Arial"/>
          <w:b/>
          <w:bCs/>
          <w:color w:val="auto"/>
          <w:sz w:val="22"/>
          <w:szCs w:val="22"/>
        </w:rPr>
        <w:t>Критерии оценки</w:t>
      </w:r>
      <w:r w:rsidRPr="00D643B4">
        <w:rPr>
          <w:rFonts w:ascii="Arial" w:hAnsi="Arial" w:cs="Arial"/>
          <w:b/>
          <w:bCs/>
          <w:color w:val="auto"/>
          <w:sz w:val="22"/>
          <w:szCs w:val="22"/>
          <w:lang w:val="kk-KZ"/>
        </w:rPr>
        <w:t xml:space="preserve"> эссе</w:t>
      </w:r>
    </w:p>
    <w:p w14:paraId="551009BD" w14:textId="77777777" w:rsidR="00C761ED" w:rsidRPr="00D643B4" w:rsidRDefault="00C761ED" w:rsidP="00C761ED">
      <w:pPr>
        <w:pStyle w:val="Default"/>
        <w:ind w:firstLine="851"/>
        <w:jc w:val="center"/>
        <w:rPr>
          <w:rFonts w:ascii="Arial" w:hAnsi="Arial" w:cs="Arial"/>
          <w:b/>
          <w:bCs/>
          <w:color w:val="auto"/>
          <w:sz w:val="22"/>
          <w:szCs w:val="22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0"/>
        <w:gridCol w:w="6769"/>
        <w:gridCol w:w="1636"/>
      </w:tblGrid>
      <w:tr w:rsidR="00C761ED" w:rsidRPr="00D643B4" w14:paraId="36D285D0" w14:textId="77777777" w:rsidTr="0083367C">
        <w:tc>
          <w:tcPr>
            <w:tcW w:w="959" w:type="dxa"/>
          </w:tcPr>
          <w:p w14:paraId="63526A75" w14:textId="77777777" w:rsidR="00C761ED" w:rsidRPr="00D643B4" w:rsidRDefault="00C761ED" w:rsidP="0083367C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>№</w:t>
            </w:r>
          </w:p>
        </w:tc>
        <w:tc>
          <w:tcPr>
            <w:tcW w:w="6946" w:type="dxa"/>
          </w:tcPr>
          <w:p w14:paraId="6BCAE730" w14:textId="77777777" w:rsidR="00C761ED" w:rsidRPr="00D643B4" w:rsidRDefault="00C761ED" w:rsidP="0083367C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>Требования</w:t>
            </w:r>
          </w:p>
        </w:tc>
        <w:tc>
          <w:tcPr>
            <w:tcW w:w="1666" w:type="dxa"/>
          </w:tcPr>
          <w:p w14:paraId="621410B9" w14:textId="77777777" w:rsidR="00C761ED" w:rsidRPr="00D643B4" w:rsidRDefault="00C761ED" w:rsidP="0083367C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>Баллы</w:t>
            </w:r>
          </w:p>
        </w:tc>
      </w:tr>
      <w:tr w:rsidR="00C761ED" w:rsidRPr="00D643B4" w14:paraId="12F75AB6" w14:textId="77777777" w:rsidTr="0083367C">
        <w:tc>
          <w:tcPr>
            <w:tcW w:w="959" w:type="dxa"/>
          </w:tcPr>
          <w:p w14:paraId="45645906" w14:textId="77777777" w:rsidR="00C761ED" w:rsidRPr="00D643B4" w:rsidRDefault="00C761ED" w:rsidP="0083367C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>1</w:t>
            </w:r>
          </w:p>
        </w:tc>
        <w:tc>
          <w:tcPr>
            <w:tcW w:w="6946" w:type="dxa"/>
          </w:tcPr>
          <w:p w14:paraId="35B81A90" w14:textId="77777777" w:rsidR="00C761ED" w:rsidRPr="00D643B4" w:rsidRDefault="00C761ED" w:rsidP="0083367C">
            <w:pPr>
              <w:pStyle w:val="Default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sz w:val="22"/>
                <w:szCs w:val="22"/>
                <w:lang w:val="kk-KZ"/>
              </w:rPr>
              <w:t>Понимание смысла предложенного фрагмента текста</w:t>
            </w:r>
            <w:r w:rsidRPr="00D643B4">
              <w:rPr>
                <w:rFonts w:ascii="Arial" w:hAnsi="Arial" w:cs="Arial"/>
                <w:sz w:val="22"/>
                <w:szCs w:val="22"/>
              </w:rPr>
              <w:t xml:space="preserve"> и степень раскрытия темы эссе</w:t>
            </w:r>
          </w:p>
        </w:tc>
        <w:tc>
          <w:tcPr>
            <w:tcW w:w="1666" w:type="dxa"/>
          </w:tcPr>
          <w:p w14:paraId="72DFE8EA" w14:textId="77777777" w:rsidR="00C761ED" w:rsidRPr="00D643B4" w:rsidRDefault="00C761ED" w:rsidP="0083367C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 xml:space="preserve">5 </w:t>
            </w:r>
          </w:p>
        </w:tc>
      </w:tr>
      <w:tr w:rsidR="00C761ED" w:rsidRPr="00D643B4" w14:paraId="7AC6015D" w14:textId="77777777" w:rsidTr="0083367C">
        <w:tc>
          <w:tcPr>
            <w:tcW w:w="959" w:type="dxa"/>
          </w:tcPr>
          <w:p w14:paraId="365FBBC7" w14:textId="77777777" w:rsidR="00C761ED" w:rsidRPr="00D643B4" w:rsidRDefault="00C761ED" w:rsidP="0083367C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6946" w:type="dxa"/>
          </w:tcPr>
          <w:p w14:paraId="11B39BF6" w14:textId="77777777" w:rsidR="00C761ED" w:rsidRPr="00D643B4" w:rsidRDefault="00C761ED" w:rsidP="0083367C">
            <w:pPr>
              <w:pStyle w:val="Default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sz w:val="22"/>
                <w:szCs w:val="22"/>
              </w:rPr>
              <w:t>Наличие 3 примеров-аргументов, основанных на литературном материале</w:t>
            </w:r>
          </w:p>
        </w:tc>
        <w:tc>
          <w:tcPr>
            <w:tcW w:w="1666" w:type="dxa"/>
          </w:tcPr>
          <w:p w14:paraId="3272D79A" w14:textId="77777777" w:rsidR="00C761ED" w:rsidRPr="00D643B4" w:rsidRDefault="00C761ED" w:rsidP="0083367C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 xml:space="preserve">15 </w:t>
            </w:r>
          </w:p>
        </w:tc>
      </w:tr>
      <w:tr w:rsidR="00C761ED" w:rsidRPr="00D643B4" w14:paraId="3D3D7A28" w14:textId="77777777" w:rsidTr="0083367C">
        <w:tc>
          <w:tcPr>
            <w:tcW w:w="959" w:type="dxa"/>
          </w:tcPr>
          <w:p w14:paraId="192F457F" w14:textId="77777777" w:rsidR="00C761ED" w:rsidRPr="00D643B4" w:rsidRDefault="00C761ED" w:rsidP="0083367C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>3</w:t>
            </w:r>
          </w:p>
        </w:tc>
        <w:tc>
          <w:tcPr>
            <w:tcW w:w="6946" w:type="dxa"/>
          </w:tcPr>
          <w:p w14:paraId="4589E497" w14:textId="77777777" w:rsidR="00C761ED" w:rsidRPr="00D643B4" w:rsidRDefault="00C761ED" w:rsidP="0083367C">
            <w:pPr>
              <w:pStyle w:val="Default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sz w:val="22"/>
                <w:szCs w:val="22"/>
              </w:rPr>
              <w:t>Умение самостоятельно дать точное название и логическая, композиционная последовательность эссе</w:t>
            </w:r>
          </w:p>
        </w:tc>
        <w:tc>
          <w:tcPr>
            <w:tcW w:w="1666" w:type="dxa"/>
          </w:tcPr>
          <w:p w14:paraId="56134B52" w14:textId="77777777" w:rsidR="00C761ED" w:rsidRPr="00D643B4" w:rsidRDefault="00C761ED" w:rsidP="0083367C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 xml:space="preserve">5 </w:t>
            </w:r>
          </w:p>
        </w:tc>
      </w:tr>
      <w:tr w:rsidR="00C761ED" w:rsidRPr="00D643B4" w14:paraId="300BA4E0" w14:textId="77777777" w:rsidTr="0083367C">
        <w:tc>
          <w:tcPr>
            <w:tcW w:w="959" w:type="dxa"/>
          </w:tcPr>
          <w:p w14:paraId="7A84238C" w14:textId="77777777" w:rsidR="00C761ED" w:rsidRPr="00D643B4" w:rsidRDefault="00C761ED" w:rsidP="0083367C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>4</w:t>
            </w:r>
          </w:p>
        </w:tc>
        <w:tc>
          <w:tcPr>
            <w:tcW w:w="6946" w:type="dxa"/>
          </w:tcPr>
          <w:p w14:paraId="3A54BBF4" w14:textId="77777777" w:rsidR="00C761ED" w:rsidRPr="00D643B4" w:rsidRDefault="00C761ED" w:rsidP="0083367C">
            <w:pPr>
              <w:pStyle w:val="Default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sz w:val="22"/>
                <w:szCs w:val="22"/>
              </w:rPr>
              <w:t>Орфография</w:t>
            </w:r>
          </w:p>
        </w:tc>
        <w:tc>
          <w:tcPr>
            <w:tcW w:w="1666" w:type="dxa"/>
          </w:tcPr>
          <w:p w14:paraId="5FBB507D" w14:textId="77777777" w:rsidR="00C761ED" w:rsidRPr="00D643B4" w:rsidRDefault="00C761ED" w:rsidP="0083367C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 xml:space="preserve">10 </w:t>
            </w:r>
          </w:p>
        </w:tc>
      </w:tr>
      <w:tr w:rsidR="00C761ED" w:rsidRPr="00D643B4" w14:paraId="302EC31B" w14:textId="77777777" w:rsidTr="0083367C">
        <w:tc>
          <w:tcPr>
            <w:tcW w:w="959" w:type="dxa"/>
          </w:tcPr>
          <w:p w14:paraId="49C0FA91" w14:textId="77777777" w:rsidR="00C761ED" w:rsidRPr="00D643B4" w:rsidRDefault="00C761ED" w:rsidP="0083367C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>5</w:t>
            </w:r>
          </w:p>
        </w:tc>
        <w:tc>
          <w:tcPr>
            <w:tcW w:w="6946" w:type="dxa"/>
          </w:tcPr>
          <w:p w14:paraId="0B597AAD" w14:textId="77777777" w:rsidR="00C761ED" w:rsidRPr="00D643B4" w:rsidRDefault="00C761ED" w:rsidP="0083367C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643B4">
              <w:rPr>
                <w:rFonts w:ascii="Arial" w:hAnsi="Arial" w:cs="Arial"/>
                <w:sz w:val="22"/>
                <w:szCs w:val="22"/>
              </w:rPr>
              <w:t>Пунктуация</w:t>
            </w:r>
          </w:p>
        </w:tc>
        <w:tc>
          <w:tcPr>
            <w:tcW w:w="1666" w:type="dxa"/>
          </w:tcPr>
          <w:p w14:paraId="02C3E4D7" w14:textId="77777777" w:rsidR="00C761ED" w:rsidRPr="00D643B4" w:rsidRDefault="00C761ED" w:rsidP="0083367C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 xml:space="preserve">10 </w:t>
            </w:r>
          </w:p>
        </w:tc>
      </w:tr>
      <w:tr w:rsidR="00C761ED" w:rsidRPr="00D643B4" w14:paraId="70AC311E" w14:textId="77777777" w:rsidTr="0083367C">
        <w:tc>
          <w:tcPr>
            <w:tcW w:w="959" w:type="dxa"/>
          </w:tcPr>
          <w:p w14:paraId="0CFFA2BA" w14:textId="77777777" w:rsidR="00C761ED" w:rsidRPr="00D643B4" w:rsidRDefault="00C761ED" w:rsidP="0083367C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>6</w:t>
            </w:r>
          </w:p>
        </w:tc>
        <w:tc>
          <w:tcPr>
            <w:tcW w:w="6946" w:type="dxa"/>
          </w:tcPr>
          <w:p w14:paraId="461281BA" w14:textId="77777777" w:rsidR="00C761ED" w:rsidRPr="00D643B4" w:rsidRDefault="00C761ED" w:rsidP="0083367C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643B4">
              <w:rPr>
                <w:rFonts w:ascii="Arial" w:hAnsi="Arial" w:cs="Arial"/>
                <w:sz w:val="22"/>
                <w:szCs w:val="22"/>
              </w:rPr>
              <w:t>Соблюдение стилистических и речевых норм</w:t>
            </w:r>
          </w:p>
        </w:tc>
        <w:tc>
          <w:tcPr>
            <w:tcW w:w="1666" w:type="dxa"/>
          </w:tcPr>
          <w:p w14:paraId="4F079356" w14:textId="77777777" w:rsidR="00C761ED" w:rsidRPr="00D643B4" w:rsidRDefault="00C761ED" w:rsidP="0083367C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 xml:space="preserve">5 </w:t>
            </w:r>
          </w:p>
        </w:tc>
      </w:tr>
      <w:tr w:rsidR="00C761ED" w:rsidRPr="00D643B4" w14:paraId="7CE7DB4A" w14:textId="77777777" w:rsidTr="0083367C">
        <w:tc>
          <w:tcPr>
            <w:tcW w:w="7905" w:type="dxa"/>
            <w:gridSpan w:val="2"/>
          </w:tcPr>
          <w:p w14:paraId="18E534CD" w14:textId="77777777" w:rsidR="00C761ED" w:rsidRPr="00D643B4" w:rsidRDefault="00C761ED" w:rsidP="0083367C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43B4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1666" w:type="dxa"/>
          </w:tcPr>
          <w:p w14:paraId="2C275B57" w14:textId="77777777" w:rsidR="00C761ED" w:rsidRPr="00D643B4" w:rsidRDefault="00C761ED" w:rsidP="0083367C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</w:pPr>
            <w:r w:rsidRPr="00D643B4">
              <w:rPr>
                <w:rFonts w:ascii="Arial" w:hAnsi="Arial" w:cs="Arial"/>
                <w:bCs/>
                <w:color w:val="auto"/>
                <w:sz w:val="22"/>
                <w:szCs w:val="22"/>
                <w:lang w:val="kk-KZ"/>
              </w:rPr>
              <w:t xml:space="preserve">50 </w:t>
            </w:r>
          </w:p>
        </w:tc>
      </w:tr>
    </w:tbl>
    <w:p w14:paraId="65D4990C" w14:textId="77777777" w:rsidR="00C761ED" w:rsidRPr="00972F61" w:rsidRDefault="00C761ED" w:rsidP="00C761ED">
      <w:pPr>
        <w:pStyle w:val="Default"/>
        <w:ind w:firstLine="851"/>
        <w:jc w:val="center"/>
        <w:rPr>
          <w:rFonts w:ascii="Arial" w:hAnsi="Arial" w:cs="Arial"/>
          <w:b/>
          <w:bCs/>
          <w:color w:val="auto"/>
          <w:sz w:val="22"/>
          <w:szCs w:val="22"/>
          <w:highlight w:val="yellow"/>
          <w:lang w:val="kk-KZ"/>
        </w:rPr>
      </w:pPr>
    </w:p>
    <w:p w14:paraId="2800423E" w14:textId="77777777" w:rsidR="00C761ED" w:rsidRDefault="00C761ED" w:rsidP="00C761ED">
      <w:pPr>
        <w:pStyle w:val="Default"/>
        <w:ind w:firstLine="851"/>
        <w:jc w:val="both"/>
        <w:rPr>
          <w:rFonts w:ascii="Arial" w:hAnsi="Arial" w:cs="Arial"/>
          <w:color w:val="auto"/>
          <w:sz w:val="22"/>
          <w:szCs w:val="22"/>
        </w:rPr>
      </w:pPr>
      <w:r w:rsidRPr="00972F61">
        <w:rPr>
          <w:rFonts w:ascii="Arial" w:hAnsi="Arial" w:cs="Arial"/>
          <w:i/>
          <w:iCs/>
          <w:color w:val="auto"/>
          <w:sz w:val="22"/>
          <w:szCs w:val="22"/>
        </w:rPr>
        <w:t>Итого</w:t>
      </w:r>
      <w:r w:rsidRPr="00972F61">
        <w:rPr>
          <w:rFonts w:ascii="Arial" w:hAnsi="Arial" w:cs="Arial"/>
          <w:color w:val="auto"/>
          <w:sz w:val="22"/>
          <w:szCs w:val="22"/>
        </w:rPr>
        <w:t xml:space="preserve">: за 1 тур участник олимпиады может получить максимальную оценку – </w:t>
      </w:r>
      <w:r w:rsidRPr="00972F61">
        <w:rPr>
          <w:rFonts w:ascii="Arial" w:hAnsi="Arial" w:cs="Arial"/>
          <w:i/>
          <w:iCs/>
          <w:color w:val="auto"/>
          <w:sz w:val="22"/>
          <w:szCs w:val="22"/>
        </w:rPr>
        <w:t>50 баллов</w:t>
      </w:r>
      <w:r w:rsidRPr="00972F61">
        <w:rPr>
          <w:rFonts w:ascii="Arial" w:hAnsi="Arial" w:cs="Arial"/>
          <w:color w:val="auto"/>
          <w:sz w:val="22"/>
          <w:szCs w:val="22"/>
        </w:rPr>
        <w:t xml:space="preserve">, при которой допускается 1 пунктуационная или 1 негрубая орфографическая ошибка; минимальное количество баллов для участия во втором туре – 25 баллов, при этом количество ошибок не должно превышать 7 (2/5, 3/4, 1/6). Если в </w:t>
      </w:r>
      <w:r w:rsidRPr="00972F61">
        <w:rPr>
          <w:rFonts w:ascii="Arial" w:hAnsi="Arial" w:cs="Arial"/>
          <w:color w:val="auto"/>
          <w:sz w:val="22"/>
          <w:szCs w:val="22"/>
          <w:lang w:val="kk-KZ"/>
        </w:rPr>
        <w:t>эссе</w:t>
      </w:r>
      <w:r w:rsidRPr="00972F61">
        <w:rPr>
          <w:rFonts w:ascii="Arial" w:hAnsi="Arial" w:cs="Arial"/>
          <w:color w:val="auto"/>
          <w:sz w:val="22"/>
          <w:szCs w:val="22"/>
        </w:rPr>
        <w:t xml:space="preserve"> свыше 7 ошибок, даже при отличном содержании учащийся не допускается ко 2-му туру. </w:t>
      </w:r>
    </w:p>
    <w:p w14:paraId="2CFA190B" w14:textId="77777777" w:rsidR="00C761ED" w:rsidRDefault="00C761ED" w:rsidP="00C761ED">
      <w:pPr>
        <w:pStyle w:val="Default"/>
        <w:ind w:firstLine="851"/>
        <w:jc w:val="both"/>
        <w:rPr>
          <w:rFonts w:ascii="Arial" w:hAnsi="Arial" w:cs="Arial"/>
          <w:color w:val="auto"/>
          <w:sz w:val="22"/>
          <w:szCs w:val="22"/>
        </w:rPr>
      </w:pPr>
    </w:p>
    <w:p w14:paraId="119F90A4" w14:textId="77777777" w:rsidR="00C761ED" w:rsidRDefault="00C761ED" w:rsidP="00C761ED">
      <w:pPr>
        <w:pStyle w:val="Default"/>
        <w:ind w:firstLine="851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972F61">
        <w:rPr>
          <w:rFonts w:ascii="Arial" w:hAnsi="Arial" w:cs="Arial"/>
          <w:b/>
          <w:color w:val="auto"/>
          <w:sz w:val="22"/>
          <w:szCs w:val="22"/>
        </w:rPr>
        <w:t>Время</w:t>
      </w:r>
      <w:r>
        <w:rPr>
          <w:rFonts w:ascii="Arial" w:hAnsi="Arial" w:cs="Arial"/>
          <w:b/>
          <w:color w:val="auto"/>
          <w:sz w:val="22"/>
          <w:szCs w:val="22"/>
        </w:rPr>
        <w:t xml:space="preserve"> выполнения</w:t>
      </w:r>
      <w:r w:rsidRPr="00972F61">
        <w:rPr>
          <w:rFonts w:ascii="Arial" w:hAnsi="Arial" w:cs="Arial"/>
          <w:b/>
          <w:color w:val="auto"/>
          <w:sz w:val="22"/>
          <w:szCs w:val="22"/>
        </w:rPr>
        <w:t xml:space="preserve"> – </w:t>
      </w:r>
      <w:r>
        <w:rPr>
          <w:rFonts w:ascii="Arial" w:hAnsi="Arial" w:cs="Arial"/>
          <w:b/>
          <w:color w:val="auto"/>
          <w:sz w:val="22"/>
          <w:szCs w:val="22"/>
        </w:rPr>
        <w:t>3</w:t>
      </w:r>
      <w:r w:rsidRPr="00972F61">
        <w:rPr>
          <w:rFonts w:ascii="Arial" w:hAnsi="Arial" w:cs="Arial"/>
          <w:b/>
          <w:color w:val="auto"/>
          <w:sz w:val="22"/>
          <w:szCs w:val="22"/>
        </w:rPr>
        <w:t xml:space="preserve"> часа</w:t>
      </w:r>
    </w:p>
    <w:p w14:paraId="317CAEA8" w14:textId="77777777" w:rsidR="00C761ED" w:rsidRDefault="00C761ED" w:rsidP="00C761ED"/>
    <w:p w14:paraId="17453D06" w14:textId="77777777" w:rsidR="00C761ED" w:rsidRDefault="00C761ED" w:rsidP="00C761ED"/>
    <w:sectPr w:rsidR="00C76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509"/>
    <w:rsid w:val="00136EF5"/>
    <w:rsid w:val="00177659"/>
    <w:rsid w:val="00462660"/>
    <w:rsid w:val="004C7746"/>
    <w:rsid w:val="00541457"/>
    <w:rsid w:val="006E1C19"/>
    <w:rsid w:val="00A139FA"/>
    <w:rsid w:val="00AD16B7"/>
    <w:rsid w:val="00C761ED"/>
    <w:rsid w:val="00CA6509"/>
    <w:rsid w:val="00D55A19"/>
    <w:rsid w:val="00E222EF"/>
    <w:rsid w:val="00E75D19"/>
    <w:rsid w:val="00F1044E"/>
    <w:rsid w:val="00F42B76"/>
    <w:rsid w:val="00F97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97996"/>
  <w15:chartTrackingRefBased/>
  <w15:docId w15:val="{75481B44-139A-47B4-9C4B-79CC5971A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E1C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F42B7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E1C1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E1C19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C761ED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F42B7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Strong"/>
    <w:basedOn w:val="a0"/>
    <w:uiPriority w:val="22"/>
    <w:qFormat/>
    <w:rsid w:val="00F42B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0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6515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15218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1116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2019-12-30T16:37:00Z</dcterms:created>
  <dcterms:modified xsi:type="dcterms:W3CDTF">2020-01-04T06:51:00Z</dcterms:modified>
</cp:coreProperties>
</file>